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B8B43" w14:textId="009BFB2E" w:rsidR="00175C67" w:rsidRPr="00175C67" w:rsidRDefault="00175C67" w:rsidP="00175C67">
      <w:pPr>
        <w:rPr>
          <w:rFonts w:ascii="Arial" w:hAnsi="Arial"/>
          <w:b/>
          <w:sz w:val="56"/>
          <w:szCs w:val="56"/>
        </w:rPr>
      </w:pPr>
      <w:r w:rsidRPr="00C54355">
        <w:rPr>
          <w:rFonts w:ascii="Arial" w:hAnsi="Arial"/>
          <w:b/>
          <w:sz w:val="32"/>
          <w:szCs w:val="32"/>
        </w:rPr>
        <w:t>Biblical Evangelism</w:t>
      </w:r>
    </w:p>
    <w:p w14:paraId="29F6D650" w14:textId="77777777" w:rsidR="00175C67" w:rsidRPr="00FD1BBD" w:rsidRDefault="00175C67" w:rsidP="00175C67">
      <w:pPr>
        <w:rPr>
          <w:rFonts w:ascii="Arial" w:hAnsi="Arial"/>
          <w:b/>
          <w:sz w:val="56"/>
          <w:szCs w:val="56"/>
        </w:rPr>
      </w:pPr>
    </w:p>
    <w:p w14:paraId="3D395566" w14:textId="06ED5BD9" w:rsidR="00EB6C01" w:rsidRDefault="00EB6C01" w:rsidP="00FD1BBD">
      <w:pPr>
        <w:jc w:val="center"/>
        <w:rPr>
          <w:rFonts w:ascii="Arial" w:hAnsi="Arial"/>
          <w:b/>
          <w:sz w:val="40"/>
          <w:szCs w:val="40"/>
          <w:u w:val="single"/>
        </w:rPr>
      </w:pPr>
      <w:r w:rsidRPr="00175C67">
        <w:rPr>
          <w:rFonts w:ascii="Arial" w:hAnsi="Arial"/>
          <w:b/>
          <w:sz w:val="40"/>
          <w:szCs w:val="40"/>
          <w:u w:val="single"/>
        </w:rPr>
        <w:t>Learning from Peter</w:t>
      </w:r>
      <w:r w:rsidR="00A45978" w:rsidRPr="00175C67">
        <w:rPr>
          <w:rFonts w:ascii="Arial" w:hAnsi="Arial"/>
          <w:b/>
          <w:sz w:val="40"/>
          <w:szCs w:val="40"/>
          <w:u w:val="single"/>
        </w:rPr>
        <w:t>’s Message</w:t>
      </w:r>
    </w:p>
    <w:p w14:paraId="3F179479" w14:textId="77777777" w:rsidR="00175C67" w:rsidRPr="00175C67" w:rsidRDefault="00175C67" w:rsidP="00FD1BBD">
      <w:pPr>
        <w:jc w:val="center"/>
        <w:rPr>
          <w:rFonts w:ascii="Arial" w:hAnsi="Arial"/>
          <w:b/>
          <w:sz w:val="40"/>
          <w:szCs w:val="40"/>
          <w:u w:val="single"/>
        </w:rPr>
      </w:pPr>
    </w:p>
    <w:p w14:paraId="0F32B198" w14:textId="77777777" w:rsidR="00056993" w:rsidRPr="00DA492B" w:rsidRDefault="00056993" w:rsidP="008B64D8">
      <w:pPr>
        <w:rPr>
          <w:b/>
          <w:sz w:val="28"/>
          <w:szCs w:val="28"/>
        </w:rPr>
      </w:pPr>
    </w:p>
    <w:p w14:paraId="26D3D75B" w14:textId="77777777" w:rsidR="00056993" w:rsidRPr="00DA492B" w:rsidRDefault="00056993" w:rsidP="008B64D8">
      <w:pPr>
        <w:ind w:firstLine="360"/>
        <w:rPr>
          <w:sz w:val="28"/>
          <w:szCs w:val="28"/>
        </w:rPr>
      </w:pPr>
      <w:r w:rsidRPr="00DA492B">
        <w:rPr>
          <w:sz w:val="28"/>
          <w:szCs w:val="28"/>
        </w:rPr>
        <w:t>Missionary Bernhard Johnson saw more than 1.8 million people come forward to receive Christ in evangelistic outreaches in Brazil. I once asked him, “What about your preaching do you believe accounts for the great numbers who respond in your services?”</w:t>
      </w:r>
    </w:p>
    <w:p w14:paraId="27F98E4F" w14:textId="77777777" w:rsidR="00056993" w:rsidRPr="00DA492B" w:rsidRDefault="00056993" w:rsidP="008B64D8">
      <w:pPr>
        <w:ind w:firstLine="360"/>
        <w:rPr>
          <w:sz w:val="28"/>
          <w:szCs w:val="28"/>
        </w:rPr>
      </w:pPr>
      <w:r w:rsidRPr="00DA492B">
        <w:rPr>
          <w:sz w:val="28"/>
          <w:szCs w:val="28"/>
        </w:rPr>
        <w:t>I thought Bernhard would respond concerning “the confirmation of the word with signs following.”</w:t>
      </w:r>
      <w:r w:rsidRPr="00DA492B">
        <w:rPr>
          <w:rStyle w:val="EndnoteReference"/>
          <w:rFonts w:eastAsiaTheme="majorEastAsia"/>
          <w:sz w:val="28"/>
          <w:szCs w:val="28"/>
        </w:rPr>
        <w:endnoteReference w:id="1"/>
      </w:r>
      <w:r w:rsidRPr="00DA492B">
        <w:rPr>
          <w:sz w:val="28"/>
          <w:szCs w:val="28"/>
        </w:rPr>
        <w:t xml:space="preserve"> Many miracles had taken place in his crusades. Lame people walked, and blind people received their sight. I thought surely it was the manifestation of the miraculous that produced so many salvation decisions.</w:t>
      </w:r>
    </w:p>
    <w:p w14:paraId="2BD534C8" w14:textId="77777777" w:rsidR="00056993" w:rsidRPr="00DA492B" w:rsidRDefault="00056993" w:rsidP="008B64D8">
      <w:pPr>
        <w:ind w:firstLine="360"/>
        <w:rPr>
          <w:sz w:val="28"/>
          <w:szCs w:val="28"/>
        </w:rPr>
      </w:pPr>
      <w:r w:rsidRPr="00DA492B">
        <w:rPr>
          <w:sz w:val="28"/>
          <w:szCs w:val="28"/>
        </w:rPr>
        <w:t xml:space="preserve">But Bernhard’s response surprised me. </w:t>
      </w:r>
    </w:p>
    <w:p w14:paraId="2D56AC75" w14:textId="77777777" w:rsidR="00056993" w:rsidRPr="00DA492B" w:rsidRDefault="00056993" w:rsidP="008B64D8">
      <w:pPr>
        <w:ind w:firstLine="360"/>
        <w:rPr>
          <w:sz w:val="28"/>
          <w:szCs w:val="28"/>
        </w:rPr>
      </w:pPr>
      <w:r w:rsidRPr="00DA492B">
        <w:rPr>
          <w:sz w:val="28"/>
          <w:szCs w:val="28"/>
        </w:rPr>
        <w:t>He replied, “I always exalt Jesus Christ.”</w:t>
      </w:r>
    </w:p>
    <w:p w14:paraId="7122C923" w14:textId="77777777" w:rsidR="00056993" w:rsidRPr="00DA492B" w:rsidRDefault="00056993" w:rsidP="008B64D8">
      <w:pPr>
        <w:ind w:firstLine="360"/>
        <w:rPr>
          <w:sz w:val="28"/>
          <w:szCs w:val="28"/>
        </w:rPr>
      </w:pPr>
      <w:r w:rsidRPr="00DA492B">
        <w:rPr>
          <w:sz w:val="28"/>
          <w:szCs w:val="28"/>
        </w:rPr>
        <w:t>From the earliest days of missions in our Fellowship, we have depended upon the powerful working of the Holy Spirit in signs and wonders. However, it is the clear preaching of the gospel of Jesus Christ that has produced the results.</w:t>
      </w:r>
    </w:p>
    <w:p w14:paraId="5E8B2C3D" w14:textId="77777777" w:rsidR="00056993" w:rsidRDefault="00056993">
      <w:pPr>
        <w:ind w:firstLine="360"/>
        <w:rPr>
          <w:sz w:val="28"/>
          <w:szCs w:val="28"/>
        </w:rPr>
      </w:pPr>
      <w:r w:rsidRPr="00DA492B">
        <w:rPr>
          <w:sz w:val="28"/>
          <w:szCs w:val="28"/>
        </w:rPr>
        <w:t>W.W. Simpson, one of the earliest Assemblies of God missionaries to China, said that the Pentecostal message “is the simple preaching of the real Jesus as revealed in the Gospels … showing how He really took our place on the cross and became our sin and thus put away our sins forever as proved by His rising from the dead.”</w:t>
      </w:r>
    </w:p>
    <w:p w14:paraId="2F57E963" w14:textId="77777777" w:rsidR="00A45978" w:rsidRDefault="00A45978">
      <w:pPr>
        <w:ind w:firstLine="360"/>
        <w:rPr>
          <w:sz w:val="28"/>
          <w:szCs w:val="28"/>
        </w:rPr>
      </w:pPr>
    </w:p>
    <w:p w14:paraId="30294AB2" w14:textId="452E743C" w:rsidR="00A45978" w:rsidRPr="00175C67" w:rsidRDefault="00A45978" w:rsidP="00175C67">
      <w:pPr>
        <w:pStyle w:val="ListParagraph"/>
        <w:jc w:val="center"/>
        <w:rPr>
          <w:b/>
          <w:bCs/>
          <w:sz w:val="28"/>
          <w:szCs w:val="28"/>
        </w:rPr>
      </w:pPr>
      <w:r w:rsidRPr="00175C67">
        <w:rPr>
          <w:b/>
          <w:bCs/>
          <w:sz w:val="28"/>
          <w:szCs w:val="28"/>
        </w:rPr>
        <w:t>* * * * *</w:t>
      </w:r>
    </w:p>
    <w:p w14:paraId="1C2D08FD" w14:textId="77777777" w:rsidR="00056993" w:rsidRPr="00DA492B" w:rsidRDefault="00056993" w:rsidP="00175C67">
      <w:pPr>
        <w:pStyle w:val="A-LessonTitle"/>
        <w:spacing w:before="0"/>
        <w:rPr>
          <w:sz w:val="28"/>
          <w:szCs w:val="28"/>
        </w:rPr>
      </w:pPr>
    </w:p>
    <w:p w14:paraId="06BE89CF" w14:textId="12B56AFC" w:rsidR="00056993" w:rsidRPr="00175C67" w:rsidRDefault="00056993" w:rsidP="00175C67">
      <w:pPr>
        <w:pStyle w:val="Heading2"/>
        <w:numPr>
          <w:ilvl w:val="0"/>
          <w:numId w:val="31"/>
        </w:numPr>
        <w:spacing w:before="0" w:after="0"/>
        <w:ind w:left="360"/>
        <w:rPr>
          <w:i/>
          <w:iCs/>
          <w:sz w:val="36"/>
          <w:szCs w:val="36"/>
        </w:rPr>
      </w:pPr>
      <w:r w:rsidRPr="00175C67">
        <w:rPr>
          <w:b/>
          <w:bCs/>
          <w:i/>
          <w:iCs/>
          <w:sz w:val="36"/>
          <w:szCs w:val="36"/>
        </w:rPr>
        <w:t>Peter’s Message in Acts</w:t>
      </w:r>
    </w:p>
    <w:p w14:paraId="56B99101" w14:textId="77777777" w:rsidR="00056993" w:rsidRPr="00DA492B" w:rsidRDefault="00056993" w:rsidP="008B64D8">
      <w:pPr>
        <w:ind w:firstLine="360"/>
        <w:rPr>
          <w:sz w:val="28"/>
          <w:szCs w:val="28"/>
        </w:rPr>
      </w:pPr>
    </w:p>
    <w:p w14:paraId="27FCC628" w14:textId="77777777" w:rsidR="00056993" w:rsidRPr="00DA492B" w:rsidRDefault="00056993" w:rsidP="008B64D8">
      <w:pPr>
        <w:ind w:firstLine="360"/>
        <w:rPr>
          <w:sz w:val="28"/>
          <w:szCs w:val="28"/>
        </w:rPr>
      </w:pPr>
      <w:r w:rsidRPr="00DA492B">
        <w:rPr>
          <w:sz w:val="28"/>
          <w:szCs w:val="28"/>
        </w:rPr>
        <w:t>After the ascension of Jesus, the apostle Peter quickly became one of the most prominent voices in the New Testament church. In the power of the Holy Spirit, this largely uneducated fisherman became an eloquent and forceful preacher of the good news about Jesus.</w:t>
      </w:r>
    </w:p>
    <w:p w14:paraId="274AAA80" w14:textId="53BF717C" w:rsidR="00056993" w:rsidRPr="00DA492B" w:rsidRDefault="00056993" w:rsidP="008B64D8">
      <w:pPr>
        <w:ind w:firstLine="360"/>
        <w:rPr>
          <w:sz w:val="28"/>
          <w:szCs w:val="28"/>
        </w:rPr>
      </w:pPr>
      <w:r w:rsidRPr="00DA492B">
        <w:rPr>
          <w:sz w:val="28"/>
          <w:szCs w:val="28"/>
        </w:rPr>
        <w:t>As a testimony of God’s redemptive mercy, Peter was chosen by God to preach the sermon on the Day of Pentecost, only 53 days after he denied his Lord. In the Spirit’s power and anointing, Peter, who had been fearful of a woman while warming himself at a fire outside the house of the high priest</w:t>
      </w:r>
      <w:r w:rsidR="002B12EA">
        <w:rPr>
          <w:sz w:val="28"/>
          <w:szCs w:val="28"/>
        </w:rPr>
        <w:t>,</w:t>
      </w:r>
      <w:r w:rsidRPr="00DA492B">
        <w:rPr>
          <w:sz w:val="28"/>
          <w:szCs w:val="28"/>
        </w:rPr>
        <w:t xml:space="preserve"> now boldly proclaimed the message of the Savior.</w:t>
      </w:r>
    </w:p>
    <w:p w14:paraId="767BAC4A" w14:textId="452E83DE" w:rsidR="00056993" w:rsidRPr="00DA492B" w:rsidRDefault="00FB60AE" w:rsidP="008B64D8">
      <w:pPr>
        <w:ind w:firstLine="360"/>
        <w:rPr>
          <w:sz w:val="28"/>
          <w:szCs w:val="28"/>
        </w:rPr>
      </w:pPr>
      <w:r>
        <w:rPr>
          <w:sz w:val="28"/>
          <w:szCs w:val="28"/>
        </w:rPr>
        <w:lastRenderedPageBreak/>
        <w:t>There are a number</w:t>
      </w:r>
      <w:r w:rsidR="00056993" w:rsidRPr="00DA492B">
        <w:rPr>
          <w:sz w:val="28"/>
          <w:szCs w:val="28"/>
        </w:rPr>
        <w:t xml:space="preserve"> of well-known approaches to presenting the plan of salvation, such as the </w:t>
      </w:r>
      <w:proofErr w:type="gramStart"/>
      <w:r w:rsidR="00056993" w:rsidRPr="00DA492B">
        <w:rPr>
          <w:sz w:val="28"/>
          <w:szCs w:val="28"/>
        </w:rPr>
        <w:t>ABC’s</w:t>
      </w:r>
      <w:proofErr w:type="gramEnd"/>
      <w:r w:rsidR="00056993" w:rsidRPr="00DA492B">
        <w:rPr>
          <w:sz w:val="28"/>
          <w:szCs w:val="28"/>
        </w:rPr>
        <w:t xml:space="preserve"> of Salvation, The Romans Road and the Four Spiritual Laws. But I have found the simplest and most effective approach to simply sharing Christ with a nonbeliever is patterned after the apostle Peter’s preaching in the Book of Acts and the Gospel of Mark.</w:t>
      </w:r>
    </w:p>
    <w:p w14:paraId="018D9124" w14:textId="76C550CC" w:rsidR="00056993" w:rsidRDefault="00056993" w:rsidP="00EA3E38">
      <w:pPr>
        <w:spacing w:after="120"/>
        <w:ind w:firstLine="360"/>
        <w:rPr>
          <w:sz w:val="28"/>
          <w:szCs w:val="28"/>
        </w:rPr>
      </w:pPr>
      <w:r w:rsidRPr="00DA492B">
        <w:rPr>
          <w:sz w:val="28"/>
          <w:szCs w:val="28"/>
        </w:rPr>
        <w:t>In the Book of Acts, Luke records simple proclamations of the gospel by Peter in chapters 2,</w:t>
      </w:r>
      <w:r w:rsidR="002B12EA">
        <w:rPr>
          <w:sz w:val="28"/>
          <w:szCs w:val="28"/>
        </w:rPr>
        <w:t xml:space="preserve"> </w:t>
      </w:r>
      <w:r w:rsidRPr="00DA492B">
        <w:rPr>
          <w:sz w:val="28"/>
          <w:szCs w:val="28"/>
        </w:rPr>
        <w:t>3,</w:t>
      </w:r>
      <w:r w:rsidR="002B12EA">
        <w:rPr>
          <w:sz w:val="28"/>
          <w:szCs w:val="28"/>
        </w:rPr>
        <w:t xml:space="preserve"> </w:t>
      </w:r>
      <w:r w:rsidRPr="00DA492B">
        <w:rPr>
          <w:sz w:val="28"/>
          <w:szCs w:val="28"/>
        </w:rPr>
        <w:t>4,</w:t>
      </w:r>
      <w:r w:rsidR="002B12EA">
        <w:rPr>
          <w:sz w:val="28"/>
          <w:szCs w:val="28"/>
        </w:rPr>
        <w:t xml:space="preserve"> </w:t>
      </w:r>
      <w:r w:rsidRPr="00DA492B">
        <w:rPr>
          <w:sz w:val="28"/>
          <w:szCs w:val="28"/>
        </w:rPr>
        <w:t>5</w:t>
      </w:r>
      <w:r w:rsidR="002B12EA">
        <w:rPr>
          <w:sz w:val="28"/>
          <w:szCs w:val="28"/>
        </w:rPr>
        <w:t>,</w:t>
      </w:r>
      <w:r w:rsidRPr="00DA492B">
        <w:rPr>
          <w:sz w:val="28"/>
          <w:szCs w:val="28"/>
        </w:rPr>
        <w:t xml:space="preserve"> and 10. When these presentations are analyzed, they show that in each presentation Peter addresses two basic truths: </w:t>
      </w:r>
      <w:r w:rsidRPr="00DA492B">
        <w:rPr>
          <w:i/>
          <w:sz w:val="28"/>
          <w:szCs w:val="28"/>
        </w:rPr>
        <w:t>who</w:t>
      </w:r>
      <w:r w:rsidRPr="00DA492B">
        <w:rPr>
          <w:sz w:val="28"/>
          <w:szCs w:val="28"/>
        </w:rPr>
        <w:t xml:space="preserve"> Jesus is and </w:t>
      </w:r>
      <w:r w:rsidRPr="00DA492B">
        <w:rPr>
          <w:i/>
          <w:sz w:val="28"/>
          <w:szCs w:val="28"/>
        </w:rPr>
        <w:t>why</w:t>
      </w:r>
      <w:r w:rsidRPr="00DA492B">
        <w:rPr>
          <w:sz w:val="28"/>
          <w:szCs w:val="28"/>
        </w:rPr>
        <w:t xml:space="preserve"> He gave His life. A similar presentation of these two points is found in the Gospel of Mark, which was almost certainly Mark’s record of Peter’s apostolic preaching. </w:t>
      </w:r>
    </w:p>
    <w:p w14:paraId="1B4C60AC" w14:textId="77777777" w:rsidR="009F5E25" w:rsidRPr="00DA492B" w:rsidRDefault="009F5E25" w:rsidP="00EA3E38">
      <w:pPr>
        <w:spacing w:after="120"/>
        <w:ind w:firstLine="360"/>
        <w:rPr>
          <w:sz w:val="28"/>
          <w:szCs w:val="28"/>
        </w:rPr>
      </w:pPr>
    </w:p>
    <w:p w14:paraId="2F05C81A" w14:textId="77777777" w:rsidR="00056993" w:rsidRPr="00DA492B" w:rsidRDefault="00056993" w:rsidP="008B64D8">
      <w:pPr>
        <w:rPr>
          <w:sz w:val="28"/>
          <w:szCs w:val="28"/>
        </w:rPr>
      </w:pPr>
    </w:p>
    <w:p w14:paraId="0BDA65DE" w14:textId="775FA367" w:rsidR="00056993" w:rsidRPr="00175C67" w:rsidRDefault="00056993" w:rsidP="00175C67">
      <w:pPr>
        <w:pStyle w:val="Heading2"/>
        <w:numPr>
          <w:ilvl w:val="0"/>
          <w:numId w:val="31"/>
        </w:numPr>
        <w:spacing w:before="0" w:after="0"/>
        <w:ind w:left="360"/>
        <w:rPr>
          <w:b/>
          <w:bCs/>
          <w:i/>
          <w:iCs/>
          <w:sz w:val="36"/>
          <w:szCs w:val="36"/>
        </w:rPr>
      </w:pPr>
      <w:r w:rsidRPr="00175C67">
        <w:rPr>
          <w:b/>
          <w:bCs/>
          <w:i/>
          <w:iCs/>
          <w:sz w:val="36"/>
          <w:szCs w:val="36"/>
        </w:rPr>
        <w:t>The Day of Pentecost</w:t>
      </w:r>
    </w:p>
    <w:p w14:paraId="54829B26" w14:textId="77777777" w:rsidR="00056993" w:rsidRPr="00DA492B" w:rsidRDefault="00056993" w:rsidP="008B64D8">
      <w:pPr>
        <w:rPr>
          <w:sz w:val="28"/>
          <w:szCs w:val="28"/>
        </w:rPr>
      </w:pPr>
    </w:p>
    <w:p w14:paraId="3186EA6B" w14:textId="77777777" w:rsidR="00056993" w:rsidRPr="00DA492B" w:rsidRDefault="00056993" w:rsidP="008B64D8">
      <w:pPr>
        <w:ind w:firstLine="270"/>
        <w:rPr>
          <w:sz w:val="28"/>
          <w:szCs w:val="28"/>
        </w:rPr>
      </w:pPr>
      <w:r w:rsidRPr="00DA492B">
        <w:rPr>
          <w:sz w:val="28"/>
          <w:szCs w:val="28"/>
        </w:rPr>
        <w:t xml:space="preserve">Peter preached his best-known sermon on the Day of Pentecost. The key components of the passage relating to who Jesus is and why He gave His life are in italics. </w:t>
      </w:r>
    </w:p>
    <w:p w14:paraId="1FDBD26E" w14:textId="77777777" w:rsidR="00056993" w:rsidRPr="00DA492B" w:rsidRDefault="00056993" w:rsidP="008B64D8">
      <w:pPr>
        <w:rPr>
          <w:sz w:val="28"/>
          <w:szCs w:val="28"/>
        </w:rPr>
      </w:pPr>
    </w:p>
    <w:p w14:paraId="4F248B58" w14:textId="341FDF0C" w:rsidR="00056993" w:rsidRPr="00175C67" w:rsidRDefault="002B12EA" w:rsidP="008B64D8">
      <w:pPr>
        <w:ind w:left="270"/>
        <w:rPr>
          <w:i/>
          <w:iCs/>
          <w:sz w:val="28"/>
          <w:szCs w:val="28"/>
        </w:rPr>
      </w:pPr>
      <w:r w:rsidRPr="00175C67">
        <w:rPr>
          <w:i/>
          <w:iCs/>
          <w:sz w:val="28"/>
          <w:szCs w:val="28"/>
        </w:rPr>
        <w:t>“</w:t>
      </w:r>
      <w:r w:rsidR="00056993" w:rsidRPr="00175C67">
        <w:rPr>
          <w:i/>
          <w:iCs/>
          <w:sz w:val="28"/>
          <w:szCs w:val="28"/>
        </w:rPr>
        <w:t xml:space="preserve">Men of Israel, listen to these words: Jesus the Nazarene, </w:t>
      </w:r>
      <w:r w:rsidR="00056993" w:rsidRPr="00390CCD">
        <w:rPr>
          <w:i/>
          <w:iCs/>
          <w:sz w:val="28"/>
          <w:szCs w:val="28"/>
        </w:rPr>
        <w:t>a man attested to you by God with miracles and wonders and signs which God performed through Him in your midst, just as you yourselves know</w:t>
      </w:r>
      <w:r w:rsidR="00056993" w:rsidRPr="00175C67">
        <w:rPr>
          <w:i/>
          <w:iCs/>
          <w:sz w:val="28"/>
          <w:szCs w:val="28"/>
        </w:rPr>
        <w:t xml:space="preserve">—this Man, delivered over by the </w:t>
      </w:r>
      <w:r w:rsidR="00056993" w:rsidRPr="00390CCD">
        <w:rPr>
          <w:i/>
          <w:iCs/>
          <w:sz w:val="28"/>
          <w:szCs w:val="28"/>
        </w:rPr>
        <w:t>predetermined plan and foreknowledge of God</w:t>
      </w:r>
      <w:r w:rsidR="00056993" w:rsidRPr="00175C67">
        <w:rPr>
          <w:i/>
          <w:iCs/>
          <w:sz w:val="28"/>
          <w:szCs w:val="28"/>
        </w:rPr>
        <w:t xml:space="preserve">, you nailed to a cross by the hands of godless men and put Him to death. </w:t>
      </w:r>
      <w:r w:rsidRPr="00175C67">
        <w:rPr>
          <w:i/>
          <w:iCs/>
          <w:sz w:val="28"/>
          <w:szCs w:val="28"/>
        </w:rPr>
        <w:t>‘</w:t>
      </w:r>
      <w:r w:rsidR="00056993" w:rsidRPr="00175C67">
        <w:rPr>
          <w:i/>
          <w:iCs/>
          <w:sz w:val="28"/>
          <w:szCs w:val="28"/>
        </w:rPr>
        <w:t xml:space="preserve">But </w:t>
      </w:r>
      <w:r w:rsidR="00056993" w:rsidRPr="00390CCD">
        <w:rPr>
          <w:i/>
          <w:iCs/>
          <w:sz w:val="28"/>
          <w:szCs w:val="28"/>
        </w:rPr>
        <w:t>God raised Him up again, putting an end to the agony of death, since it was impossible for Him to be held in its power.</w:t>
      </w:r>
      <w:r w:rsidRPr="00390CCD">
        <w:rPr>
          <w:i/>
          <w:iCs/>
          <w:sz w:val="28"/>
          <w:szCs w:val="28"/>
        </w:rPr>
        <w:t>’</w:t>
      </w:r>
      <w:r w:rsidR="00056993" w:rsidRPr="00175C67">
        <w:rPr>
          <w:i/>
          <w:iCs/>
          <w:sz w:val="28"/>
          <w:szCs w:val="28"/>
        </w:rPr>
        <w:t xml:space="preserve"> For David says of Him, ‘I saw the Lord always in my presence; for He is at my right hand, so that I will not be shaken. </w:t>
      </w:r>
      <w:proofErr w:type="gramStart"/>
      <w:r w:rsidR="00056993" w:rsidRPr="00175C67">
        <w:rPr>
          <w:i/>
          <w:iCs/>
          <w:sz w:val="28"/>
          <w:szCs w:val="28"/>
        </w:rPr>
        <w:t>Therefore</w:t>
      </w:r>
      <w:proofErr w:type="gramEnd"/>
      <w:r w:rsidR="00056993" w:rsidRPr="00175C67">
        <w:rPr>
          <w:i/>
          <w:iCs/>
          <w:sz w:val="28"/>
          <w:szCs w:val="28"/>
        </w:rPr>
        <w:t xml:space="preserve"> my heart was glad and my tongue exulted; moreover my flesh also will live in hope; because you will not abandon my soul to Hades, nor allow your holy one to undergo decay. You have made known to me the ways of life; you will make me full of gladness with your presence.’ Brethren, I may confidently say to you regarding the patriarch David that he both died and was buried, and his tomb is with us to this day. And so, because he was a prophet and knew that God had sworn to Him with an oath to seat one of His descendants on His throne, he looked ahead and spoke of the resurrection of the Christ, that He was neither abandoned to Hades, nod did His flesh suffer decay. </w:t>
      </w:r>
      <w:r w:rsidR="00056993" w:rsidRPr="00390CCD">
        <w:rPr>
          <w:i/>
          <w:iCs/>
          <w:sz w:val="28"/>
          <w:szCs w:val="28"/>
        </w:rPr>
        <w:t xml:space="preserve">This Jesus God raised up again, to which we are all witnesses. </w:t>
      </w:r>
      <w:r w:rsidRPr="00390CCD">
        <w:rPr>
          <w:i/>
          <w:iCs/>
          <w:sz w:val="28"/>
          <w:szCs w:val="28"/>
        </w:rPr>
        <w:t>‘</w:t>
      </w:r>
      <w:proofErr w:type="gramStart"/>
      <w:r w:rsidR="00056993" w:rsidRPr="00390CCD">
        <w:rPr>
          <w:i/>
          <w:iCs/>
          <w:sz w:val="28"/>
          <w:szCs w:val="28"/>
        </w:rPr>
        <w:t>Therefore</w:t>
      </w:r>
      <w:proofErr w:type="gramEnd"/>
      <w:r w:rsidR="00056993" w:rsidRPr="00390CCD">
        <w:rPr>
          <w:i/>
          <w:iCs/>
          <w:sz w:val="28"/>
          <w:szCs w:val="28"/>
        </w:rPr>
        <w:t xml:space="preserve"> having been exalted to the right hand of God, and having received from the Father the promise of the Holy Spirit, He has poured forth this which you both see and hear.</w:t>
      </w:r>
      <w:r w:rsidRPr="00390CCD">
        <w:rPr>
          <w:i/>
          <w:iCs/>
          <w:sz w:val="28"/>
          <w:szCs w:val="28"/>
        </w:rPr>
        <w:t>’</w:t>
      </w:r>
      <w:r w:rsidR="00056993" w:rsidRPr="00175C67">
        <w:rPr>
          <w:i/>
          <w:iCs/>
          <w:sz w:val="28"/>
          <w:szCs w:val="28"/>
        </w:rPr>
        <w:t xml:space="preserve"> For it was not David who ascended into heaven, but he himself says: ‘The Lord said to my Lord, “Sit at my right hand, </w:t>
      </w:r>
      <w:r w:rsidR="00056993" w:rsidRPr="00175C67">
        <w:rPr>
          <w:i/>
          <w:iCs/>
          <w:sz w:val="28"/>
          <w:szCs w:val="28"/>
        </w:rPr>
        <w:lastRenderedPageBreak/>
        <w:t>until I make your enemies a footstool for your feet.”</w:t>
      </w:r>
      <w:r w:rsidRPr="00175C67">
        <w:rPr>
          <w:i/>
          <w:iCs/>
          <w:sz w:val="28"/>
          <w:szCs w:val="28"/>
        </w:rPr>
        <w:t>’</w:t>
      </w:r>
      <w:r w:rsidR="00056993" w:rsidRPr="00175C67">
        <w:rPr>
          <w:i/>
          <w:iCs/>
          <w:sz w:val="28"/>
          <w:szCs w:val="28"/>
        </w:rPr>
        <w:t xml:space="preserve"> </w:t>
      </w:r>
      <w:proofErr w:type="gramStart"/>
      <w:r w:rsidR="00056993" w:rsidRPr="00175C67">
        <w:rPr>
          <w:i/>
          <w:iCs/>
          <w:sz w:val="28"/>
          <w:szCs w:val="28"/>
        </w:rPr>
        <w:t>Therefore</w:t>
      </w:r>
      <w:proofErr w:type="gramEnd"/>
      <w:r w:rsidR="00056993" w:rsidRPr="00175C67">
        <w:rPr>
          <w:i/>
          <w:iCs/>
          <w:sz w:val="28"/>
          <w:szCs w:val="28"/>
        </w:rPr>
        <w:t xml:space="preserve"> let all the house of Israel know for certain that </w:t>
      </w:r>
      <w:r w:rsidR="00056993" w:rsidRPr="00390CCD">
        <w:rPr>
          <w:i/>
          <w:iCs/>
          <w:sz w:val="28"/>
          <w:szCs w:val="28"/>
        </w:rPr>
        <w:t>God has made Him both Lord and Christ</w:t>
      </w:r>
      <w:r w:rsidR="00056993" w:rsidRPr="00175C67">
        <w:rPr>
          <w:i/>
          <w:iCs/>
          <w:sz w:val="28"/>
          <w:szCs w:val="28"/>
        </w:rPr>
        <w:t>—this Jesus whom you crucified</w:t>
      </w:r>
      <w:r w:rsidRPr="00175C67">
        <w:rPr>
          <w:i/>
          <w:iCs/>
          <w:sz w:val="28"/>
          <w:szCs w:val="28"/>
        </w:rPr>
        <w:t>.”</w:t>
      </w:r>
      <w:r w:rsidRPr="00175C67">
        <w:rPr>
          <w:rStyle w:val="EndnoteReference"/>
          <w:rFonts w:eastAsiaTheme="majorEastAsia"/>
          <w:i/>
          <w:iCs/>
          <w:sz w:val="28"/>
          <w:szCs w:val="28"/>
        </w:rPr>
        <w:endnoteReference w:id="2"/>
      </w:r>
    </w:p>
    <w:p w14:paraId="48029073" w14:textId="77777777" w:rsidR="00056993" w:rsidRPr="00DA492B" w:rsidRDefault="00056993" w:rsidP="008B64D8">
      <w:pPr>
        <w:rPr>
          <w:sz w:val="28"/>
          <w:szCs w:val="28"/>
        </w:rPr>
      </w:pPr>
    </w:p>
    <w:p w14:paraId="256C71AF" w14:textId="77777777" w:rsidR="00056993" w:rsidRPr="00DA492B" w:rsidRDefault="00056993" w:rsidP="008B64D8">
      <w:pPr>
        <w:ind w:firstLine="270"/>
        <w:rPr>
          <w:sz w:val="28"/>
          <w:szCs w:val="28"/>
        </w:rPr>
      </w:pPr>
      <w:r w:rsidRPr="00DA492B">
        <w:rPr>
          <w:sz w:val="28"/>
          <w:szCs w:val="28"/>
        </w:rPr>
        <w:t>Through these phrases and statements, Peter clearly proclaimed who Jesus is and why He gave His life. Following are the portions of his sermon that answer each of those questions:</w:t>
      </w:r>
    </w:p>
    <w:p w14:paraId="4C51FB40" w14:textId="77777777" w:rsidR="00056993" w:rsidRPr="00DA492B" w:rsidRDefault="00056993" w:rsidP="008B64D8">
      <w:pPr>
        <w:rPr>
          <w:sz w:val="28"/>
          <w:szCs w:val="28"/>
        </w:rPr>
      </w:pPr>
    </w:p>
    <w:p w14:paraId="00209454" w14:textId="77777777" w:rsidR="00056993" w:rsidRPr="00DA492B" w:rsidRDefault="00056993" w:rsidP="008B64D8">
      <w:pPr>
        <w:rPr>
          <w:sz w:val="28"/>
          <w:szCs w:val="28"/>
        </w:rPr>
      </w:pPr>
      <w:r w:rsidRPr="00DA492B">
        <w:rPr>
          <w:sz w:val="28"/>
          <w:szCs w:val="28"/>
        </w:rPr>
        <w:t>WHO:</w:t>
      </w:r>
    </w:p>
    <w:p w14:paraId="7CE71854" w14:textId="77777777" w:rsidR="00056993" w:rsidRPr="00DA492B" w:rsidRDefault="00056993" w:rsidP="008B64D8">
      <w:pPr>
        <w:numPr>
          <w:ilvl w:val="0"/>
          <w:numId w:val="3"/>
        </w:numPr>
        <w:rPr>
          <w:sz w:val="28"/>
          <w:szCs w:val="28"/>
        </w:rPr>
      </w:pPr>
      <w:r w:rsidRPr="00DA492B">
        <w:rPr>
          <w:sz w:val="28"/>
          <w:szCs w:val="28"/>
        </w:rPr>
        <w:t>A man attested to you by God with miracles and wonders and signs which God performed through Him in your midst</w:t>
      </w:r>
    </w:p>
    <w:p w14:paraId="489D4919" w14:textId="77777777" w:rsidR="00056993" w:rsidRPr="00DA492B" w:rsidRDefault="00056993" w:rsidP="008B64D8">
      <w:pPr>
        <w:numPr>
          <w:ilvl w:val="0"/>
          <w:numId w:val="3"/>
        </w:numPr>
        <w:rPr>
          <w:sz w:val="28"/>
          <w:szCs w:val="28"/>
        </w:rPr>
      </w:pPr>
      <w:r w:rsidRPr="00DA492B">
        <w:rPr>
          <w:sz w:val="28"/>
          <w:szCs w:val="28"/>
        </w:rPr>
        <w:t>God has made Him both Lord and Christ</w:t>
      </w:r>
    </w:p>
    <w:p w14:paraId="550A329A" w14:textId="77777777" w:rsidR="00056993" w:rsidRPr="00DA492B" w:rsidRDefault="00056993" w:rsidP="008B64D8">
      <w:pPr>
        <w:rPr>
          <w:sz w:val="28"/>
          <w:szCs w:val="28"/>
        </w:rPr>
      </w:pPr>
    </w:p>
    <w:p w14:paraId="034414B7" w14:textId="77777777" w:rsidR="00056993" w:rsidRPr="00DA492B" w:rsidRDefault="00056993" w:rsidP="008B64D8">
      <w:pPr>
        <w:rPr>
          <w:sz w:val="28"/>
          <w:szCs w:val="28"/>
        </w:rPr>
      </w:pPr>
      <w:r w:rsidRPr="00DA492B">
        <w:rPr>
          <w:sz w:val="28"/>
          <w:szCs w:val="28"/>
        </w:rPr>
        <w:t>WHY:</w:t>
      </w:r>
    </w:p>
    <w:p w14:paraId="65DB70FE" w14:textId="77777777" w:rsidR="00056993" w:rsidRPr="00DA492B" w:rsidRDefault="00056993" w:rsidP="008B64D8">
      <w:pPr>
        <w:numPr>
          <w:ilvl w:val="0"/>
          <w:numId w:val="4"/>
        </w:numPr>
        <w:rPr>
          <w:sz w:val="28"/>
          <w:szCs w:val="28"/>
        </w:rPr>
      </w:pPr>
      <w:r w:rsidRPr="00DA492B">
        <w:rPr>
          <w:sz w:val="28"/>
          <w:szCs w:val="28"/>
        </w:rPr>
        <w:t>Predetermined plan and foreknowledge of God</w:t>
      </w:r>
    </w:p>
    <w:p w14:paraId="2E8AA92D" w14:textId="77777777" w:rsidR="00056993" w:rsidRPr="00DA492B" w:rsidRDefault="00056993" w:rsidP="008B64D8">
      <w:pPr>
        <w:numPr>
          <w:ilvl w:val="0"/>
          <w:numId w:val="4"/>
        </w:numPr>
        <w:rPr>
          <w:sz w:val="28"/>
          <w:szCs w:val="28"/>
        </w:rPr>
      </w:pPr>
      <w:r w:rsidRPr="00DA492B">
        <w:rPr>
          <w:sz w:val="28"/>
          <w:szCs w:val="28"/>
        </w:rPr>
        <w:t>God raised Him up again, putting an end to the agony of death, since it was impossible for Him to be held in its power</w:t>
      </w:r>
    </w:p>
    <w:p w14:paraId="1888F938" w14:textId="77777777" w:rsidR="00056993" w:rsidRPr="00DA492B" w:rsidRDefault="00056993" w:rsidP="008B64D8">
      <w:pPr>
        <w:numPr>
          <w:ilvl w:val="0"/>
          <w:numId w:val="4"/>
        </w:numPr>
        <w:rPr>
          <w:sz w:val="28"/>
          <w:szCs w:val="28"/>
        </w:rPr>
      </w:pPr>
      <w:r w:rsidRPr="00DA492B">
        <w:rPr>
          <w:sz w:val="28"/>
          <w:szCs w:val="28"/>
        </w:rPr>
        <w:t xml:space="preserve">This Jesus God raised up again, to which we are all witnesses. </w:t>
      </w:r>
    </w:p>
    <w:p w14:paraId="59CD92F6" w14:textId="77777777" w:rsidR="00056993" w:rsidRPr="00DA492B" w:rsidRDefault="00056993" w:rsidP="00175C67">
      <w:pPr>
        <w:numPr>
          <w:ilvl w:val="0"/>
          <w:numId w:val="4"/>
        </w:numPr>
        <w:rPr>
          <w:sz w:val="28"/>
          <w:szCs w:val="28"/>
        </w:rPr>
      </w:pPr>
      <w:r w:rsidRPr="00DA492B">
        <w:rPr>
          <w:sz w:val="28"/>
          <w:szCs w:val="28"/>
        </w:rPr>
        <w:t>Having been exalted to the right hand of God, and having received from the Father the promise of the Holy Spirit, He has poured forth this which you both see and hear</w:t>
      </w:r>
    </w:p>
    <w:p w14:paraId="3E8BDB5B" w14:textId="77777777" w:rsidR="00056993" w:rsidRPr="00DA492B" w:rsidRDefault="00056993" w:rsidP="008B64D8">
      <w:pPr>
        <w:rPr>
          <w:b/>
          <w:sz w:val="28"/>
          <w:szCs w:val="28"/>
        </w:rPr>
      </w:pPr>
    </w:p>
    <w:p w14:paraId="166B12CB" w14:textId="45BC99C3" w:rsidR="00056993" w:rsidRPr="00175C67" w:rsidRDefault="000417C1" w:rsidP="00175C67">
      <w:pPr>
        <w:pStyle w:val="Heading2"/>
        <w:spacing w:before="0" w:after="0"/>
        <w:rPr>
          <w:b/>
          <w:bCs/>
          <w:i/>
          <w:iCs/>
          <w:sz w:val="36"/>
          <w:szCs w:val="36"/>
        </w:rPr>
      </w:pPr>
      <w:r w:rsidRPr="00175C67">
        <w:rPr>
          <w:b/>
          <w:bCs/>
          <w:i/>
          <w:iCs/>
          <w:sz w:val="36"/>
          <w:szCs w:val="36"/>
        </w:rPr>
        <w:t>3</w:t>
      </w:r>
      <w:r w:rsidR="00056993" w:rsidRPr="00175C67">
        <w:rPr>
          <w:b/>
          <w:bCs/>
          <w:i/>
          <w:iCs/>
          <w:sz w:val="36"/>
          <w:szCs w:val="36"/>
        </w:rPr>
        <w:t>. Other Sermons in Acts</w:t>
      </w:r>
    </w:p>
    <w:p w14:paraId="24BCBC55" w14:textId="77777777" w:rsidR="00056993" w:rsidRPr="00DA492B" w:rsidRDefault="00056993" w:rsidP="008B64D8">
      <w:pPr>
        <w:rPr>
          <w:sz w:val="28"/>
          <w:szCs w:val="28"/>
        </w:rPr>
      </w:pPr>
    </w:p>
    <w:p w14:paraId="7791C066" w14:textId="77777777" w:rsidR="00056993" w:rsidRPr="00DA492B" w:rsidRDefault="00056993" w:rsidP="00175C67">
      <w:pPr>
        <w:ind w:firstLine="360"/>
        <w:rPr>
          <w:sz w:val="28"/>
          <w:szCs w:val="28"/>
        </w:rPr>
      </w:pPr>
      <w:r w:rsidRPr="00DA492B">
        <w:rPr>
          <w:sz w:val="28"/>
          <w:szCs w:val="28"/>
        </w:rPr>
        <w:t>The following key points are found in four other passages in Acts. The wording below is from the NASB.</w:t>
      </w:r>
    </w:p>
    <w:p w14:paraId="2D8EF9C0" w14:textId="77777777" w:rsidR="00056993" w:rsidRPr="00DA492B" w:rsidRDefault="00056993" w:rsidP="00175C67">
      <w:pPr>
        <w:ind w:firstLine="360"/>
        <w:rPr>
          <w:sz w:val="28"/>
          <w:szCs w:val="28"/>
        </w:rPr>
      </w:pPr>
    </w:p>
    <w:p w14:paraId="610FF56B" w14:textId="77777777" w:rsidR="00056993" w:rsidRPr="00DA492B" w:rsidRDefault="00056993" w:rsidP="008B64D8">
      <w:pPr>
        <w:rPr>
          <w:sz w:val="28"/>
          <w:szCs w:val="28"/>
          <w:u w:val="single"/>
        </w:rPr>
      </w:pPr>
      <w:r w:rsidRPr="00DA492B">
        <w:rPr>
          <w:sz w:val="28"/>
          <w:szCs w:val="28"/>
          <w:u w:val="single"/>
        </w:rPr>
        <w:t>Acts 3</w:t>
      </w:r>
    </w:p>
    <w:p w14:paraId="3C46EC54" w14:textId="77777777" w:rsidR="00056993" w:rsidRPr="00DA492B" w:rsidRDefault="00056993" w:rsidP="008B64D8">
      <w:pPr>
        <w:rPr>
          <w:sz w:val="28"/>
          <w:szCs w:val="28"/>
        </w:rPr>
      </w:pPr>
      <w:r w:rsidRPr="00DA492B">
        <w:rPr>
          <w:sz w:val="28"/>
          <w:szCs w:val="28"/>
        </w:rPr>
        <w:t xml:space="preserve">WHO: </w:t>
      </w:r>
    </w:p>
    <w:p w14:paraId="07E51FEC" w14:textId="77777777" w:rsidR="00056993" w:rsidRPr="00DA492B" w:rsidRDefault="00056993" w:rsidP="008B64D8">
      <w:pPr>
        <w:numPr>
          <w:ilvl w:val="0"/>
          <w:numId w:val="5"/>
        </w:numPr>
        <w:rPr>
          <w:sz w:val="28"/>
          <w:szCs w:val="28"/>
        </w:rPr>
      </w:pPr>
      <w:r w:rsidRPr="00DA492B">
        <w:rPr>
          <w:sz w:val="28"/>
          <w:szCs w:val="28"/>
        </w:rPr>
        <w:t>His servant Jesus</w:t>
      </w:r>
    </w:p>
    <w:p w14:paraId="7C064632" w14:textId="77777777" w:rsidR="00056993" w:rsidRPr="00DA492B" w:rsidRDefault="00056993" w:rsidP="008B64D8">
      <w:pPr>
        <w:numPr>
          <w:ilvl w:val="0"/>
          <w:numId w:val="5"/>
        </w:numPr>
        <w:rPr>
          <w:sz w:val="28"/>
          <w:szCs w:val="28"/>
        </w:rPr>
      </w:pPr>
      <w:r w:rsidRPr="00DA492B">
        <w:rPr>
          <w:sz w:val="28"/>
          <w:szCs w:val="28"/>
        </w:rPr>
        <w:t>The Holy and Righteous One</w:t>
      </w:r>
    </w:p>
    <w:p w14:paraId="17BFE57A" w14:textId="6F63B5D6" w:rsidR="00056993" w:rsidRPr="00DA492B" w:rsidRDefault="00056993" w:rsidP="008B64D8">
      <w:pPr>
        <w:numPr>
          <w:ilvl w:val="0"/>
          <w:numId w:val="5"/>
        </w:numPr>
        <w:rPr>
          <w:sz w:val="28"/>
          <w:szCs w:val="28"/>
        </w:rPr>
      </w:pPr>
      <w:r w:rsidRPr="00DA492B">
        <w:rPr>
          <w:sz w:val="28"/>
          <w:szCs w:val="28"/>
        </w:rPr>
        <w:t xml:space="preserve">The Prince of </w:t>
      </w:r>
      <w:r w:rsidR="000417C1">
        <w:rPr>
          <w:sz w:val="28"/>
          <w:szCs w:val="28"/>
        </w:rPr>
        <w:t>L</w:t>
      </w:r>
      <w:r w:rsidR="000417C1" w:rsidRPr="00DA492B">
        <w:rPr>
          <w:sz w:val="28"/>
          <w:szCs w:val="28"/>
        </w:rPr>
        <w:t>ife</w:t>
      </w:r>
    </w:p>
    <w:p w14:paraId="37D32FCB" w14:textId="77777777" w:rsidR="00056993" w:rsidRPr="00DA492B" w:rsidRDefault="00056993" w:rsidP="008B64D8">
      <w:pPr>
        <w:numPr>
          <w:ilvl w:val="0"/>
          <w:numId w:val="5"/>
        </w:numPr>
        <w:rPr>
          <w:sz w:val="28"/>
          <w:szCs w:val="28"/>
        </w:rPr>
      </w:pPr>
      <w:r w:rsidRPr="00DA492B">
        <w:rPr>
          <w:sz w:val="28"/>
          <w:szCs w:val="28"/>
        </w:rPr>
        <w:t>The Christ</w:t>
      </w:r>
    </w:p>
    <w:p w14:paraId="3BDD5A9C" w14:textId="77777777" w:rsidR="00056993" w:rsidRPr="00DA492B" w:rsidRDefault="00056993" w:rsidP="008B64D8">
      <w:pPr>
        <w:rPr>
          <w:sz w:val="28"/>
          <w:szCs w:val="28"/>
        </w:rPr>
      </w:pPr>
    </w:p>
    <w:p w14:paraId="35E9E0AC" w14:textId="77777777" w:rsidR="00056993" w:rsidRPr="00DA492B" w:rsidRDefault="00056993" w:rsidP="008B64D8">
      <w:pPr>
        <w:rPr>
          <w:sz w:val="28"/>
          <w:szCs w:val="28"/>
        </w:rPr>
      </w:pPr>
      <w:r w:rsidRPr="00DA492B">
        <w:rPr>
          <w:sz w:val="28"/>
          <w:szCs w:val="28"/>
        </w:rPr>
        <w:t>WHY:</w:t>
      </w:r>
    </w:p>
    <w:p w14:paraId="685D03B1" w14:textId="77777777" w:rsidR="00056993" w:rsidRPr="00DA492B" w:rsidRDefault="00056993" w:rsidP="008B64D8">
      <w:pPr>
        <w:numPr>
          <w:ilvl w:val="0"/>
          <w:numId w:val="6"/>
        </w:numPr>
        <w:rPr>
          <w:sz w:val="28"/>
          <w:szCs w:val="28"/>
        </w:rPr>
      </w:pPr>
      <w:r w:rsidRPr="00DA492B">
        <w:rPr>
          <w:sz w:val="28"/>
          <w:szCs w:val="28"/>
        </w:rPr>
        <w:t>His Christ would suffer</w:t>
      </w:r>
    </w:p>
    <w:p w14:paraId="53639C01" w14:textId="77777777" w:rsidR="00056993" w:rsidRPr="00DA492B" w:rsidRDefault="00056993" w:rsidP="008B64D8">
      <w:pPr>
        <w:numPr>
          <w:ilvl w:val="0"/>
          <w:numId w:val="6"/>
        </w:numPr>
        <w:rPr>
          <w:sz w:val="28"/>
          <w:szCs w:val="28"/>
        </w:rPr>
      </w:pPr>
      <w:r w:rsidRPr="00DA492B">
        <w:rPr>
          <w:sz w:val="28"/>
          <w:szCs w:val="28"/>
        </w:rPr>
        <w:t>That your sins may be wiped away, in order that times of refreshing may come from the presence of the Lord</w:t>
      </w:r>
    </w:p>
    <w:p w14:paraId="2F64B21F" w14:textId="77777777" w:rsidR="00056993" w:rsidRPr="00DA492B" w:rsidRDefault="00056993" w:rsidP="008B64D8">
      <w:pPr>
        <w:numPr>
          <w:ilvl w:val="0"/>
          <w:numId w:val="6"/>
        </w:numPr>
        <w:rPr>
          <w:sz w:val="28"/>
          <w:szCs w:val="28"/>
        </w:rPr>
      </w:pPr>
      <w:r w:rsidRPr="00DA492B">
        <w:rPr>
          <w:sz w:val="28"/>
          <w:szCs w:val="28"/>
        </w:rPr>
        <w:t>Heaven must receive</w:t>
      </w:r>
    </w:p>
    <w:p w14:paraId="45122E59" w14:textId="77777777" w:rsidR="00056993" w:rsidRPr="00DA492B" w:rsidRDefault="00056993" w:rsidP="008B64D8">
      <w:pPr>
        <w:numPr>
          <w:ilvl w:val="0"/>
          <w:numId w:val="6"/>
        </w:numPr>
        <w:rPr>
          <w:sz w:val="28"/>
          <w:szCs w:val="28"/>
        </w:rPr>
      </w:pPr>
      <w:r w:rsidRPr="00DA492B">
        <w:rPr>
          <w:sz w:val="28"/>
          <w:szCs w:val="28"/>
        </w:rPr>
        <w:lastRenderedPageBreak/>
        <w:t>Bless you by turning every one of you from your wicked ways</w:t>
      </w:r>
    </w:p>
    <w:p w14:paraId="6588D310" w14:textId="77777777" w:rsidR="00056993" w:rsidRPr="00DA492B" w:rsidRDefault="00056993" w:rsidP="008B64D8">
      <w:pPr>
        <w:rPr>
          <w:sz w:val="28"/>
          <w:szCs w:val="28"/>
        </w:rPr>
      </w:pPr>
    </w:p>
    <w:p w14:paraId="4D15F8A2" w14:textId="164E589A" w:rsidR="00056993" w:rsidRPr="00DA492B" w:rsidRDefault="00056993" w:rsidP="008B64D8">
      <w:pPr>
        <w:rPr>
          <w:sz w:val="28"/>
          <w:szCs w:val="28"/>
          <w:u w:val="single"/>
        </w:rPr>
      </w:pPr>
      <w:r w:rsidRPr="00DA492B">
        <w:rPr>
          <w:sz w:val="28"/>
          <w:szCs w:val="28"/>
          <w:u w:val="single"/>
        </w:rPr>
        <w:t>Acts 4</w:t>
      </w:r>
    </w:p>
    <w:p w14:paraId="5EF0474D" w14:textId="77777777" w:rsidR="00056993" w:rsidRPr="00DA492B" w:rsidRDefault="00056993" w:rsidP="008B64D8">
      <w:pPr>
        <w:rPr>
          <w:sz w:val="28"/>
          <w:szCs w:val="28"/>
        </w:rPr>
      </w:pPr>
      <w:r w:rsidRPr="00DA492B">
        <w:rPr>
          <w:sz w:val="28"/>
          <w:szCs w:val="28"/>
        </w:rPr>
        <w:t>WHO:</w:t>
      </w:r>
    </w:p>
    <w:p w14:paraId="42EC36C1" w14:textId="77777777" w:rsidR="00056993" w:rsidRPr="00DA492B" w:rsidRDefault="00056993" w:rsidP="008B64D8">
      <w:pPr>
        <w:numPr>
          <w:ilvl w:val="0"/>
          <w:numId w:val="7"/>
        </w:numPr>
        <w:rPr>
          <w:sz w:val="28"/>
          <w:szCs w:val="28"/>
        </w:rPr>
      </w:pPr>
      <w:r w:rsidRPr="00DA492B">
        <w:rPr>
          <w:sz w:val="28"/>
          <w:szCs w:val="28"/>
        </w:rPr>
        <w:t>Jesus Christ the Nazarene</w:t>
      </w:r>
    </w:p>
    <w:p w14:paraId="7AFD6586" w14:textId="77777777" w:rsidR="00056993" w:rsidRPr="00DA492B" w:rsidRDefault="00056993" w:rsidP="008B64D8">
      <w:pPr>
        <w:numPr>
          <w:ilvl w:val="0"/>
          <w:numId w:val="7"/>
        </w:numPr>
        <w:rPr>
          <w:sz w:val="28"/>
          <w:szCs w:val="28"/>
        </w:rPr>
      </w:pPr>
      <w:r w:rsidRPr="00DA492B">
        <w:rPr>
          <w:sz w:val="28"/>
          <w:szCs w:val="28"/>
        </w:rPr>
        <w:t>The Stone which was rejected</w:t>
      </w:r>
    </w:p>
    <w:p w14:paraId="662CB698" w14:textId="29E38832" w:rsidR="00056993" w:rsidRPr="00DA492B" w:rsidRDefault="00056993" w:rsidP="008B64D8">
      <w:pPr>
        <w:numPr>
          <w:ilvl w:val="0"/>
          <w:numId w:val="7"/>
        </w:numPr>
        <w:rPr>
          <w:sz w:val="28"/>
          <w:szCs w:val="28"/>
        </w:rPr>
      </w:pPr>
      <w:r w:rsidRPr="00DA492B">
        <w:rPr>
          <w:sz w:val="28"/>
          <w:szCs w:val="28"/>
        </w:rPr>
        <w:t xml:space="preserve">The </w:t>
      </w:r>
      <w:r w:rsidR="000417C1">
        <w:rPr>
          <w:sz w:val="28"/>
          <w:szCs w:val="28"/>
        </w:rPr>
        <w:t>C</w:t>
      </w:r>
      <w:r w:rsidR="000417C1" w:rsidRPr="00DA492B">
        <w:rPr>
          <w:sz w:val="28"/>
          <w:szCs w:val="28"/>
        </w:rPr>
        <w:t xml:space="preserve">hief </w:t>
      </w:r>
      <w:r w:rsidR="000417C1">
        <w:rPr>
          <w:sz w:val="28"/>
          <w:szCs w:val="28"/>
        </w:rPr>
        <w:t>C</w:t>
      </w:r>
      <w:r w:rsidRPr="00DA492B">
        <w:rPr>
          <w:sz w:val="28"/>
          <w:szCs w:val="28"/>
        </w:rPr>
        <w:t>ornerstone</w:t>
      </w:r>
    </w:p>
    <w:p w14:paraId="5C65DB3B" w14:textId="77777777" w:rsidR="00056993" w:rsidRPr="00DA492B" w:rsidRDefault="00056993" w:rsidP="008B64D8">
      <w:pPr>
        <w:rPr>
          <w:sz w:val="28"/>
          <w:szCs w:val="28"/>
        </w:rPr>
      </w:pPr>
    </w:p>
    <w:p w14:paraId="4A98437F" w14:textId="77777777" w:rsidR="00056993" w:rsidRPr="00DA492B" w:rsidRDefault="00056993" w:rsidP="008B64D8">
      <w:pPr>
        <w:rPr>
          <w:sz w:val="28"/>
          <w:szCs w:val="28"/>
        </w:rPr>
      </w:pPr>
      <w:r w:rsidRPr="00DA492B">
        <w:rPr>
          <w:sz w:val="28"/>
          <w:szCs w:val="28"/>
        </w:rPr>
        <w:t>WHY:</w:t>
      </w:r>
    </w:p>
    <w:p w14:paraId="4E62298A" w14:textId="77777777" w:rsidR="00056993" w:rsidRPr="00DA492B" w:rsidRDefault="00056993" w:rsidP="008B64D8">
      <w:pPr>
        <w:numPr>
          <w:ilvl w:val="0"/>
          <w:numId w:val="8"/>
        </w:numPr>
        <w:rPr>
          <w:sz w:val="28"/>
          <w:szCs w:val="28"/>
        </w:rPr>
      </w:pPr>
      <w:r w:rsidRPr="00DA492B">
        <w:rPr>
          <w:sz w:val="28"/>
          <w:szCs w:val="28"/>
        </w:rPr>
        <w:t>Crucified, whom God raised from the dead</w:t>
      </w:r>
    </w:p>
    <w:p w14:paraId="26E07B23" w14:textId="77777777" w:rsidR="00056993" w:rsidRPr="00DA492B" w:rsidRDefault="00056993" w:rsidP="008B64D8">
      <w:pPr>
        <w:numPr>
          <w:ilvl w:val="0"/>
          <w:numId w:val="8"/>
        </w:numPr>
        <w:rPr>
          <w:sz w:val="28"/>
          <w:szCs w:val="28"/>
        </w:rPr>
      </w:pPr>
      <w:r w:rsidRPr="00DA492B">
        <w:rPr>
          <w:sz w:val="28"/>
          <w:szCs w:val="28"/>
        </w:rPr>
        <w:t>Salvation in no one else; for there is no other name under heaven that has been given among men by which we must be saved</w:t>
      </w:r>
    </w:p>
    <w:p w14:paraId="0CE0A5B1" w14:textId="77777777" w:rsidR="00056993" w:rsidRPr="00DA492B" w:rsidRDefault="00056993" w:rsidP="008B64D8">
      <w:pPr>
        <w:rPr>
          <w:sz w:val="28"/>
          <w:szCs w:val="28"/>
        </w:rPr>
      </w:pPr>
    </w:p>
    <w:p w14:paraId="21411EB7" w14:textId="77777777" w:rsidR="00056993" w:rsidRPr="00DA492B" w:rsidRDefault="00056993" w:rsidP="008B64D8">
      <w:pPr>
        <w:rPr>
          <w:sz w:val="28"/>
          <w:szCs w:val="28"/>
        </w:rPr>
      </w:pPr>
      <w:r w:rsidRPr="00DA492B">
        <w:rPr>
          <w:sz w:val="28"/>
          <w:szCs w:val="28"/>
          <w:u w:val="single"/>
        </w:rPr>
        <w:t>Acts 5</w:t>
      </w:r>
    </w:p>
    <w:p w14:paraId="5A441AC9" w14:textId="77777777" w:rsidR="00056993" w:rsidRPr="00DA492B" w:rsidRDefault="00056993" w:rsidP="008B64D8">
      <w:pPr>
        <w:rPr>
          <w:sz w:val="28"/>
          <w:szCs w:val="28"/>
        </w:rPr>
      </w:pPr>
      <w:r w:rsidRPr="00DA492B">
        <w:rPr>
          <w:sz w:val="28"/>
          <w:szCs w:val="28"/>
        </w:rPr>
        <w:t xml:space="preserve">WHO: </w:t>
      </w:r>
    </w:p>
    <w:p w14:paraId="01C475BA" w14:textId="77777777" w:rsidR="00056993" w:rsidRPr="00DA492B" w:rsidRDefault="00056993" w:rsidP="008B64D8">
      <w:pPr>
        <w:numPr>
          <w:ilvl w:val="0"/>
          <w:numId w:val="9"/>
        </w:numPr>
        <w:rPr>
          <w:sz w:val="28"/>
          <w:szCs w:val="28"/>
        </w:rPr>
      </w:pPr>
      <w:r w:rsidRPr="00DA492B">
        <w:rPr>
          <w:sz w:val="28"/>
          <w:szCs w:val="28"/>
        </w:rPr>
        <w:t>Prince</w:t>
      </w:r>
    </w:p>
    <w:p w14:paraId="68E518D7" w14:textId="77777777" w:rsidR="00056993" w:rsidRPr="00DA492B" w:rsidRDefault="00056993" w:rsidP="008B64D8">
      <w:pPr>
        <w:numPr>
          <w:ilvl w:val="0"/>
          <w:numId w:val="9"/>
        </w:numPr>
        <w:rPr>
          <w:sz w:val="28"/>
          <w:szCs w:val="28"/>
        </w:rPr>
      </w:pPr>
      <w:r w:rsidRPr="00DA492B">
        <w:rPr>
          <w:sz w:val="28"/>
          <w:szCs w:val="28"/>
        </w:rPr>
        <w:t>Savior</w:t>
      </w:r>
    </w:p>
    <w:p w14:paraId="37F6D9C2" w14:textId="77777777" w:rsidR="00056993" w:rsidRPr="00DA492B" w:rsidRDefault="00056993" w:rsidP="008B64D8">
      <w:pPr>
        <w:rPr>
          <w:sz w:val="28"/>
          <w:szCs w:val="28"/>
        </w:rPr>
      </w:pPr>
    </w:p>
    <w:p w14:paraId="140CB64E" w14:textId="77777777" w:rsidR="00056993" w:rsidRPr="00DA492B" w:rsidRDefault="00056993" w:rsidP="008B64D8">
      <w:pPr>
        <w:rPr>
          <w:sz w:val="28"/>
          <w:szCs w:val="28"/>
        </w:rPr>
      </w:pPr>
      <w:r w:rsidRPr="00DA492B">
        <w:rPr>
          <w:sz w:val="28"/>
          <w:szCs w:val="28"/>
        </w:rPr>
        <w:t>WHY:</w:t>
      </w:r>
    </w:p>
    <w:p w14:paraId="46BA851C" w14:textId="77777777" w:rsidR="00056993" w:rsidRPr="00DA492B" w:rsidRDefault="00056993" w:rsidP="008B64D8">
      <w:pPr>
        <w:numPr>
          <w:ilvl w:val="0"/>
          <w:numId w:val="10"/>
        </w:numPr>
        <w:rPr>
          <w:sz w:val="28"/>
          <w:szCs w:val="28"/>
        </w:rPr>
      </w:pPr>
      <w:r w:rsidRPr="00DA492B">
        <w:rPr>
          <w:sz w:val="28"/>
          <w:szCs w:val="28"/>
        </w:rPr>
        <w:t>Put to death by hanging Him on a cross</w:t>
      </w:r>
    </w:p>
    <w:p w14:paraId="7C91548A" w14:textId="77777777" w:rsidR="00056993" w:rsidRPr="00DA492B" w:rsidRDefault="00056993" w:rsidP="008B64D8">
      <w:pPr>
        <w:numPr>
          <w:ilvl w:val="0"/>
          <w:numId w:val="10"/>
        </w:numPr>
        <w:rPr>
          <w:sz w:val="28"/>
          <w:szCs w:val="28"/>
        </w:rPr>
      </w:pPr>
      <w:r w:rsidRPr="00DA492B">
        <w:rPr>
          <w:sz w:val="28"/>
          <w:szCs w:val="28"/>
        </w:rPr>
        <w:t>The one whom God exalted to His right hand</w:t>
      </w:r>
    </w:p>
    <w:p w14:paraId="6E653C5F" w14:textId="77777777" w:rsidR="00056993" w:rsidRPr="00DA492B" w:rsidRDefault="00056993" w:rsidP="008B64D8">
      <w:pPr>
        <w:numPr>
          <w:ilvl w:val="0"/>
          <w:numId w:val="10"/>
        </w:numPr>
        <w:rPr>
          <w:sz w:val="28"/>
          <w:szCs w:val="28"/>
        </w:rPr>
      </w:pPr>
      <w:r w:rsidRPr="00DA492B">
        <w:rPr>
          <w:sz w:val="28"/>
          <w:szCs w:val="28"/>
        </w:rPr>
        <w:t>Grant repentance to Israel</w:t>
      </w:r>
    </w:p>
    <w:p w14:paraId="3CCA0DA9" w14:textId="77777777" w:rsidR="00056993" w:rsidRPr="00DA492B" w:rsidRDefault="00056993" w:rsidP="008B64D8">
      <w:pPr>
        <w:numPr>
          <w:ilvl w:val="0"/>
          <w:numId w:val="10"/>
        </w:numPr>
        <w:rPr>
          <w:sz w:val="28"/>
          <w:szCs w:val="28"/>
        </w:rPr>
      </w:pPr>
      <w:r w:rsidRPr="00DA492B">
        <w:rPr>
          <w:sz w:val="28"/>
          <w:szCs w:val="28"/>
        </w:rPr>
        <w:t>Forgiveness of sins</w:t>
      </w:r>
    </w:p>
    <w:p w14:paraId="2E7ADDB1" w14:textId="77777777" w:rsidR="00056993" w:rsidRPr="00DA492B" w:rsidRDefault="00056993" w:rsidP="008B64D8">
      <w:pPr>
        <w:rPr>
          <w:sz w:val="28"/>
          <w:szCs w:val="28"/>
        </w:rPr>
      </w:pPr>
    </w:p>
    <w:p w14:paraId="3A97AC36" w14:textId="77777777" w:rsidR="00056993" w:rsidRPr="00DA492B" w:rsidRDefault="00056993" w:rsidP="008B64D8">
      <w:pPr>
        <w:rPr>
          <w:sz w:val="28"/>
          <w:szCs w:val="28"/>
          <w:u w:val="single"/>
        </w:rPr>
      </w:pPr>
      <w:r w:rsidRPr="00DA492B">
        <w:rPr>
          <w:sz w:val="28"/>
          <w:szCs w:val="28"/>
          <w:u w:val="single"/>
        </w:rPr>
        <w:t>Acts 10</w:t>
      </w:r>
    </w:p>
    <w:p w14:paraId="67B67672" w14:textId="77777777" w:rsidR="00056993" w:rsidRPr="00DA492B" w:rsidRDefault="00056993" w:rsidP="008B64D8">
      <w:pPr>
        <w:rPr>
          <w:sz w:val="28"/>
          <w:szCs w:val="28"/>
        </w:rPr>
      </w:pPr>
      <w:r w:rsidRPr="00DA492B">
        <w:rPr>
          <w:sz w:val="28"/>
          <w:szCs w:val="28"/>
        </w:rPr>
        <w:t>WHO:</w:t>
      </w:r>
    </w:p>
    <w:p w14:paraId="5DEAE3A8" w14:textId="77777777" w:rsidR="00056993" w:rsidRPr="00DA492B" w:rsidRDefault="00056993" w:rsidP="008B64D8">
      <w:pPr>
        <w:numPr>
          <w:ilvl w:val="0"/>
          <w:numId w:val="11"/>
        </w:numPr>
        <w:rPr>
          <w:sz w:val="28"/>
          <w:szCs w:val="28"/>
        </w:rPr>
      </w:pPr>
      <w:r w:rsidRPr="00DA492B">
        <w:rPr>
          <w:sz w:val="28"/>
          <w:szCs w:val="28"/>
        </w:rPr>
        <w:t>Lord of All</w:t>
      </w:r>
    </w:p>
    <w:p w14:paraId="172C819F" w14:textId="77777777" w:rsidR="00056993" w:rsidRPr="00DA492B" w:rsidRDefault="00056993" w:rsidP="008B64D8">
      <w:pPr>
        <w:numPr>
          <w:ilvl w:val="0"/>
          <w:numId w:val="11"/>
        </w:numPr>
        <w:rPr>
          <w:sz w:val="28"/>
          <w:szCs w:val="28"/>
        </w:rPr>
      </w:pPr>
      <w:r w:rsidRPr="00DA492B">
        <w:rPr>
          <w:sz w:val="28"/>
          <w:szCs w:val="28"/>
        </w:rPr>
        <w:t>Jesus of Nazareth</w:t>
      </w:r>
    </w:p>
    <w:p w14:paraId="21755F38" w14:textId="77777777" w:rsidR="00056993" w:rsidRPr="00DA492B" w:rsidRDefault="00056993" w:rsidP="008B64D8">
      <w:pPr>
        <w:numPr>
          <w:ilvl w:val="0"/>
          <w:numId w:val="11"/>
        </w:numPr>
        <w:rPr>
          <w:sz w:val="28"/>
          <w:szCs w:val="28"/>
        </w:rPr>
      </w:pPr>
      <w:r w:rsidRPr="00DA492B">
        <w:rPr>
          <w:sz w:val="28"/>
          <w:szCs w:val="28"/>
        </w:rPr>
        <w:t>Anointed Him with the Holy Spirit and with power</w:t>
      </w:r>
    </w:p>
    <w:p w14:paraId="2ED2B280" w14:textId="77777777" w:rsidR="00056993" w:rsidRPr="00DA492B" w:rsidRDefault="00056993" w:rsidP="008B64D8">
      <w:pPr>
        <w:numPr>
          <w:ilvl w:val="0"/>
          <w:numId w:val="11"/>
        </w:numPr>
        <w:rPr>
          <w:sz w:val="28"/>
          <w:szCs w:val="28"/>
        </w:rPr>
      </w:pPr>
      <w:r w:rsidRPr="00DA492B">
        <w:rPr>
          <w:sz w:val="28"/>
          <w:szCs w:val="28"/>
        </w:rPr>
        <w:t>He went about doing good and healing all who were oppressed by the devil, for God was with Him</w:t>
      </w:r>
    </w:p>
    <w:p w14:paraId="64169318" w14:textId="77777777" w:rsidR="00056993" w:rsidRPr="00DA492B" w:rsidRDefault="00056993" w:rsidP="008B64D8">
      <w:pPr>
        <w:numPr>
          <w:ilvl w:val="0"/>
          <w:numId w:val="11"/>
        </w:numPr>
        <w:rPr>
          <w:sz w:val="28"/>
          <w:szCs w:val="28"/>
        </w:rPr>
      </w:pPr>
      <w:r w:rsidRPr="00DA492B">
        <w:rPr>
          <w:sz w:val="28"/>
          <w:szCs w:val="28"/>
        </w:rPr>
        <w:t>One who has been appointed by God as Judge of the living and the dead</w:t>
      </w:r>
    </w:p>
    <w:p w14:paraId="5115DB35" w14:textId="77777777" w:rsidR="00056993" w:rsidRPr="00DA492B" w:rsidRDefault="00056993" w:rsidP="008B64D8">
      <w:pPr>
        <w:rPr>
          <w:sz w:val="28"/>
          <w:szCs w:val="28"/>
        </w:rPr>
      </w:pPr>
    </w:p>
    <w:p w14:paraId="4E8751C6" w14:textId="77777777" w:rsidR="00056993" w:rsidRPr="00DA492B" w:rsidRDefault="00056993" w:rsidP="008B64D8">
      <w:pPr>
        <w:rPr>
          <w:sz w:val="28"/>
          <w:szCs w:val="28"/>
        </w:rPr>
      </w:pPr>
      <w:r w:rsidRPr="00DA492B">
        <w:rPr>
          <w:sz w:val="28"/>
          <w:szCs w:val="28"/>
        </w:rPr>
        <w:t>WHY:</w:t>
      </w:r>
    </w:p>
    <w:p w14:paraId="38590ABF" w14:textId="77777777" w:rsidR="00056993" w:rsidRPr="00DA492B" w:rsidRDefault="00056993" w:rsidP="008B64D8">
      <w:pPr>
        <w:numPr>
          <w:ilvl w:val="0"/>
          <w:numId w:val="12"/>
        </w:numPr>
        <w:rPr>
          <w:sz w:val="28"/>
          <w:szCs w:val="28"/>
        </w:rPr>
      </w:pPr>
      <w:r w:rsidRPr="00DA492B">
        <w:rPr>
          <w:sz w:val="28"/>
          <w:szCs w:val="28"/>
        </w:rPr>
        <w:t>Put Him to death by hanging Him on the cross</w:t>
      </w:r>
    </w:p>
    <w:p w14:paraId="4AFE17DB" w14:textId="77777777" w:rsidR="00056993" w:rsidRPr="00DA492B" w:rsidRDefault="00056993" w:rsidP="008B64D8">
      <w:pPr>
        <w:numPr>
          <w:ilvl w:val="0"/>
          <w:numId w:val="12"/>
        </w:numPr>
        <w:rPr>
          <w:sz w:val="28"/>
          <w:szCs w:val="28"/>
        </w:rPr>
      </w:pPr>
      <w:r w:rsidRPr="00DA492B">
        <w:rPr>
          <w:sz w:val="28"/>
          <w:szCs w:val="28"/>
        </w:rPr>
        <w:t>God raised Him up on the third day</w:t>
      </w:r>
    </w:p>
    <w:p w14:paraId="10E5F791" w14:textId="77777777" w:rsidR="00056993" w:rsidRPr="00DA492B" w:rsidRDefault="00056993" w:rsidP="00175C67">
      <w:pPr>
        <w:numPr>
          <w:ilvl w:val="0"/>
          <w:numId w:val="12"/>
        </w:numPr>
        <w:rPr>
          <w:sz w:val="28"/>
          <w:szCs w:val="28"/>
        </w:rPr>
      </w:pPr>
      <w:r w:rsidRPr="00DA492B">
        <w:rPr>
          <w:sz w:val="28"/>
          <w:szCs w:val="28"/>
        </w:rPr>
        <w:t>Through His name everyone who believes in Him receives forgiveness of sins</w:t>
      </w:r>
    </w:p>
    <w:p w14:paraId="19BE817E" w14:textId="77777777" w:rsidR="00EA20DB" w:rsidRDefault="00EA20DB" w:rsidP="00EA20DB">
      <w:pPr>
        <w:pStyle w:val="Heading2"/>
        <w:spacing w:before="0" w:after="0"/>
        <w:rPr>
          <w:b/>
          <w:bCs/>
          <w:i/>
          <w:iCs/>
        </w:rPr>
      </w:pPr>
    </w:p>
    <w:p w14:paraId="66CCFA9B" w14:textId="2C1416E1" w:rsidR="00056993" w:rsidRPr="00175C67" w:rsidRDefault="000417C1" w:rsidP="00175C67">
      <w:pPr>
        <w:pStyle w:val="Heading2"/>
        <w:spacing w:before="0" w:after="0"/>
        <w:rPr>
          <w:b/>
          <w:bCs/>
          <w:i/>
          <w:iCs/>
          <w:sz w:val="36"/>
          <w:szCs w:val="36"/>
        </w:rPr>
      </w:pPr>
      <w:r w:rsidRPr="00175C67">
        <w:rPr>
          <w:b/>
          <w:bCs/>
          <w:i/>
          <w:iCs/>
          <w:sz w:val="36"/>
          <w:szCs w:val="36"/>
        </w:rPr>
        <w:t>4</w:t>
      </w:r>
      <w:r w:rsidR="00056993" w:rsidRPr="00175C67">
        <w:rPr>
          <w:b/>
          <w:bCs/>
          <w:i/>
          <w:iCs/>
          <w:sz w:val="36"/>
          <w:szCs w:val="36"/>
        </w:rPr>
        <w:t>. Who and Why</w:t>
      </w:r>
    </w:p>
    <w:p w14:paraId="60B70371" w14:textId="77777777" w:rsidR="00056993" w:rsidRPr="00DA492B" w:rsidRDefault="00056993" w:rsidP="008B64D8">
      <w:pPr>
        <w:rPr>
          <w:sz w:val="28"/>
          <w:szCs w:val="28"/>
        </w:rPr>
      </w:pPr>
    </w:p>
    <w:p w14:paraId="680BFEE8" w14:textId="77777777" w:rsidR="00056993" w:rsidRPr="00DA492B" w:rsidRDefault="00056993" w:rsidP="008B64D8">
      <w:pPr>
        <w:ind w:firstLine="720"/>
        <w:rPr>
          <w:sz w:val="28"/>
          <w:szCs w:val="28"/>
        </w:rPr>
      </w:pPr>
      <w:r w:rsidRPr="00DA492B">
        <w:rPr>
          <w:sz w:val="28"/>
          <w:szCs w:val="28"/>
        </w:rPr>
        <w:t>The apostle Peter’s preaching in the Book of Acts always answers two basic questions:</w:t>
      </w:r>
      <w:r w:rsidRPr="00DA492B">
        <w:rPr>
          <w:rStyle w:val="EndnoteReference"/>
          <w:rFonts w:eastAsiaTheme="majorEastAsia"/>
          <w:sz w:val="28"/>
          <w:szCs w:val="28"/>
        </w:rPr>
        <w:endnoteReference w:id="3"/>
      </w:r>
      <w:r w:rsidRPr="00DA492B">
        <w:rPr>
          <w:sz w:val="28"/>
          <w:szCs w:val="28"/>
        </w:rPr>
        <w:t xml:space="preserve"> </w:t>
      </w:r>
    </w:p>
    <w:p w14:paraId="2F3F09F6" w14:textId="77777777" w:rsidR="00056993" w:rsidRPr="00DA492B" w:rsidRDefault="00056993" w:rsidP="008B64D8">
      <w:pPr>
        <w:rPr>
          <w:sz w:val="28"/>
          <w:szCs w:val="28"/>
        </w:rPr>
      </w:pPr>
    </w:p>
    <w:p w14:paraId="206DE9A0" w14:textId="2CE3B466" w:rsidR="00056993" w:rsidRDefault="00056993" w:rsidP="004A05F3">
      <w:pPr>
        <w:numPr>
          <w:ilvl w:val="1"/>
          <w:numId w:val="2"/>
        </w:numPr>
        <w:ind w:left="720"/>
        <w:rPr>
          <w:sz w:val="28"/>
          <w:szCs w:val="28"/>
        </w:rPr>
      </w:pPr>
      <w:r w:rsidRPr="00DA492B">
        <w:rPr>
          <w:sz w:val="28"/>
          <w:szCs w:val="28"/>
        </w:rPr>
        <w:t>Who was Jesus</w:t>
      </w:r>
      <w:r w:rsidR="004A05F3">
        <w:rPr>
          <w:sz w:val="28"/>
          <w:szCs w:val="28"/>
        </w:rPr>
        <w:t>?</w:t>
      </w:r>
    </w:p>
    <w:p w14:paraId="33A86F00" w14:textId="77777777" w:rsidR="00056993" w:rsidRPr="004A05F3" w:rsidRDefault="00056993" w:rsidP="00175C67">
      <w:pPr>
        <w:ind w:left="360"/>
        <w:rPr>
          <w:sz w:val="28"/>
          <w:szCs w:val="28"/>
        </w:rPr>
      </w:pPr>
      <w:r w:rsidRPr="004A05F3">
        <w:rPr>
          <w:sz w:val="28"/>
          <w:szCs w:val="28"/>
        </w:rPr>
        <w:t xml:space="preserve">2.) Why did He give His life? </w:t>
      </w:r>
    </w:p>
    <w:p w14:paraId="5FB71E9A" w14:textId="77777777" w:rsidR="00056993" w:rsidRPr="00DA492B" w:rsidRDefault="00056993" w:rsidP="008B64D8">
      <w:pPr>
        <w:rPr>
          <w:sz w:val="28"/>
          <w:szCs w:val="28"/>
        </w:rPr>
      </w:pPr>
    </w:p>
    <w:p w14:paraId="0F1DDE5A" w14:textId="48D1AE9C" w:rsidR="00056993" w:rsidRDefault="00056993" w:rsidP="008B64D8">
      <w:pPr>
        <w:ind w:firstLine="360"/>
        <w:rPr>
          <w:sz w:val="28"/>
          <w:szCs w:val="28"/>
        </w:rPr>
      </w:pPr>
      <w:r w:rsidRPr="00DA492B">
        <w:rPr>
          <w:sz w:val="28"/>
          <w:szCs w:val="28"/>
        </w:rPr>
        <w:t>Being prepared to discuss these two questions will equip a person to effectively share Christ with nonbelievers.</w:t>
      </w:r>
    </w:p>
    <w:p w14:paraId="3D626AEB" w14:textId="77777777" w:rsidR="00FE7425" w:rsidRDefault="00FE7425" w:rsidP="008B64D8">
      <w:pPr>
        <w:ind w:firstLine="360"/>
        <w:rPr>
          <w:sz w:val="28"/>
          <w:szCs w:val="28"/>
        </w:rPr>
      </w:pPr>
    </w:p>
    <w:p w14:paraId="4BDBA90D" w14:textId="77777777" w:rsidR="00FE7425" w:rsidRPr="00DA492B" w:rsidRDefault="00FE7425" w:rsidP="008B64D8">
      <w:pPr>
        <w:ind w:firstLine="360"/>
        <w:rPr>
          <w:sz w:val="28"/>
          <w:szCs w:val="28"/>
        </w:rPr>
      </w:pPr>
    </w:p>
    <w:p w14:paraId="07E7E576" w14:textId="77777777" w:rsidR="00056993" w:rsidRPr="00DA492B" w:rsidRDefault="00056993" w:rsidP="008B64D8">
      <w:pPr>
        <w:ind w:firstLine="360"/>
        <w:rPr>
          <w:sz w:val="28"/>
          <w:szCs w:val="28"/>
        </w:rPr>
      </w:pPr>
    </w:p>
    <w:p w14:paraId="665A8D46" w14:textId="77777777" w:rsidR="00056993" w:rsidRPr="00DA492B" w:rsidRDefault="00056993" w:rsidP="008B64D8">
      <w:pPr>
        <w:numPr>
          <w:ilvl w:val="0"/>
          <w:numId w:val="13"/>
        </w:numPr>
        <w:rPr>
          <w:sz w:val="28"/>
          <w:szCs w:val="28"/>
        </w:rPr>
      </w:pPr>
      <w:r w:rsidRPr="00DA492B">
        <w:rPr>
          <w:b/>
          <w:i/>
          <w:sz w:val="28"/>
          <w:szCs w:val="28"/>
        </w:rPr>
        <w:t>Who</w:t>
      </w:r>
      <w:r w:rsidRPr="00DA492B">
        <w:rPr>
          <w:b/>
          <w:sz w:val="28"/>
          <w:szCs w:val="28"/>
        </w:rPr>
        <w:t xml:space="preserve"> was Jesus?</w:t>
      </w:r>
    </w:p>
    <w:p w14:paraId="3AEA931E" w14:textId="77777777" w:rsidR="00056993" w:rsidRPr="00DA492B" w:rsidRDefault="00056993" w:rsidP="008B64D8">
      <w:pPr>
        <w:ind w:firstLine="360"/>
        <w:rPr>
          <w:sz w:val="28"/>
          <w:szCs w:val="28"/>
        </w:rPr>
      </w:pPr>
      <w:r w:rsidRPr="00DA492B">
        <w:rPr>
          <w:sz w:val="28"/>
          <w:szCs w:val="28"/>
        </w:rPr>
        <w:t xml:space="preserve">To nonbelievers with no Christian background, I suggest first focusing on the question, “Who </w:t>
      </w:r>
      <w:r w:rsidRPr="00DA492B">
        <w:rPr>
          <w:i/>
          <w:sz w:val="28"/>
          <w:szCs w:val="28"/>
        </w:rPr>
        <w:t xml:space="preserve">was </w:t>
      </w:r>
      <w:r w:rsidRPr="00DA492B">
        <w:rPr>
          <w:sz w:val="28"/>
          <w:szCs w:val="28"/>
        </w:rPr>
        <w:t xml:space="preserve">Jesus?” in a historical context, speaking of Jesus incarnate in human form 2,000 years ago, before progressing to “Who </w:t>
      </w:r>
      <w:r w:rsidRPr="00DA492B">
        <w:rPr>
          <w:i/>
          <w:sz w:val="28"/>
          <w:szCs w:val="28"/>
        </w:rPr>
        <w:t>is</w:t>
      </w:r>
      <w:r w:rsidRPr="00DA492B">
        <w:rPr>
          <w:sz w:val="28"/>
          <w:szCs w:val="28"/>
        </w:rPr>
        <w:t xml:space="preserve"> Jesus?”—the living, resurrected Christ.</w:t>
      </w:r>
    </w:p>
    <w:p w14:paraId="541AB3D3" w14:textId="77777777" w:rsidR="00056993" w:rsidRPr="00DA492B" w:rsidRDefault="00056993" w:rsidP="008B64D8">
      <w:pPr>
        <w:ind w:firstLine="360"/>
        <w:rPr>
          <w:sz w:val="28"/>
          <w:szCs w:val="28"/>
        </w:rPr>
      </w:pPr>
      <w:r w:rsidRPr="00DA492B">
        <w:rPr>
          <w:sz w:val="28"/>
          <w:szCs w:val="28"/>
        </w:rPr>
        <w:t xml:space="preserve">When sharing the message of Jesus with a nonbeliever, it is important not only to communicate who Jesus was but also who He was </w:t>
      </w:r>
      <w:r w:rsidRPr="00DA492B">
        <w:rPr>
          <w:i/>
          <w:sz w:val="28"/>
          <w:szCs w:val="28"/>
        </w:rPr>
        <w:t>not</w:t>
      </w:r>
      <w:r w:rsidRPr="00DA492B">
        <w:rPr>
          <w:sz w:val="28"/>
          <w:szCs w:val="28"/>
        </w:rPr>
        <w:t>.</w:t>
      </w:r>
    </w:p>
    <w:p w14:paraId="1F717BE6" w14:textId="77777777" w:rsidR="00056993" w:rsidRPr="00DA492B" w:rsidRDefault="00056993" w:rsidP="008B64D8">
      <w:pPr>
        <w:ind w:firstLine="360"/>
        <w:rPr>
          <w:sz w:val="28"/>
          <w:szCs w:val="28"/>
        </w:rPr>
      </w:pPr>
      <w:r w:rsidRPr="00DA492B">
        <w:rPr>
          <w:sz w:val="28"/>
          <w:szCs w:val="28"/>
        </w:rPr>
        <w:t>In recent years, Jesus has received a lot of attention in the media. Cover stories about Jesus have appeared in almost all major national news magazines. Television programs and miniseries have been made about Him.</w:t>
      </w:r>
    </w:p>
    <w:p w14:paraId="5FAADCA7" w14:textId="77777777" w:rsidR="00056993" w:rsidRPr="00DA492B" w:rsidRDefault="00056993" w:rsidP="008B64D8">
      <w:pPr>
        <w:ind w:firstLine="720"/>
        <w:rPr>
          <w:sz w:val="28"/>
          <w:szCs w:val="28"/>
        </w:rPr>
      </w:pPr>
      <w:r w:rsidRPr="00DA492B">
        <w:rPr>
          <w:sz w:val="28"/>
          <w:szCs w:val="28"/>
        </w:rPr>
        <w:t>But accounts of Christ’s life by secular media almost always present Jesus as a fictional character. Even when He is shown as a historical person, He is depicted as a great teacher or even a prophet—but only a man.</w:t>
      </w:r>
    </w:p>
    <w:p w14:paraId="38DFD20D" w14:textId="77777777" w:rsidR="00056993" w:rsidRPr="00DA492B" w:rsidRDefault="00056993" w:rsidP="008B64D8">
      <w:pPr>
        <w:ind w:firstLine="720"/>
        <w:rPr>
          <w:sz w:val="28"/>
          <w:szCs w:val="28"/>
        </w:rPr>
      </w:pPr>
      <w:r w:rsidRPr="00DA492B">
        <w:rPr>
          <w:sz w:val="28"/>
          <w:szCs w:val="28"/>
        </w:rPr>
        <w:t>Jesus was much more than a teacher and prophet. He was God in human form. He was conceived by the Holy Spirit, born of a virgin, lived a sinless life, died for our sins and conquered death by rising again to offer us forgiveness of sin and the gift of everlasting life.</w:t>
      </w:r>
    </w:p>
    <w:p w14:paraId="7D8A1F53" w14:textId="6EB6D058" w:rsidR="00056993" w:rsidRPr="00DA492B" w:rsidRDefault="00056993" w:rsidP="008B64D8">
      <w:pPr>
        <w:ind w:firstLine="360"/>
        <w:rPr>
          <w:sz w:val="28"/>
          <w:szCs w:val="28"/>
        </w:rPr>
      </w:pPr>
      <w:r w:rsidRPr="00DA492B">
        <w:rPr>
          <w:sz w:val="28"/>
          <w:szCs w:val="28"/>
        </w:rPr>
        <w:t>If Jesus Christ was not who He claimed to be, if He is not the crucified and risen Son of God, then</w:t>
      </w:r>
      <w:r w:rsidR="000417C1">
        <w:rPr>
          <w:sz w:val="28"/>
          <w:szCs w:val="28"/>
        </w:rPr>
        <w:t>,</w:t>
      </w:r>
      <w:r w:rsidRPr="00DA492B">
        <w:rPr>
          <w:sz w:val="28"/>
          <w:szCs w:val="28"/>
        </w:rPr>
        <w:t xml:space="preserve"> as the apostle Paul declared, our faith is useless.</w:t>
      </w:r>
      <w:r w:rsidRPr="00DA492B">
        <w:rPr>
          <w:rStyle w:val="EndnoteReference"/>
          <w:rFonts w:eastAsiaTheme="majorEastAsia"/>
          <w:sz w:val="28"/>
          <w:szCs w:val="28"/>
        </w:rPr>
        <w:endnoteReference w:id="4"/>
      </w:r>
      <w:r w:rsidRPr="00DA492B">
        <w:rPr>
          <w:sz w:val="28"/>
          <w:szCs w:val="28"/>
        </w:rPr>
        <w:t xml:space="preserve"> Paul wrote, “There is one God and one mediator between God and men, the man Christ Jesus.”</w:t>
      </w:r>
      <w:r w:rsidRPr="00DA492B">
        <w:rPr>
          <w:rStyle w:val="EndnoteReference"/>
          <w:rFonts w:eastAsiaTheme="majorEastAsia"/>
          <w:sz w:val="28"/>
          <w:szCs w:val="28"/>
        </w:rPr>
        <w:endnoteReference w:id="5"/>
      </w:r>
    </w:p>
    <w:p w14:paraId="36E0B4DB" w14:textId="77777777" w:rsidR="00056993" w:rsidRPr="00DA492B" w:rsidRDefault="00056993" w:rsidP="008B64D8">
      <w:pPr>
        <w:ind w:firstLine="360"/>
        <w:rPr>
          <w:sz w:val="28"/>
          <w:szCs w:val="28"/>
        </w:rPr>
      </w:pPr>
    </w:p>
    <w:p w14:paraId="6586F938" w14:textId="77777777" w:rsidR="00056993" w:rsidRPr="00DA492B" w:rsidRDefault="00056993" w:rsidP="008B64D8">
      <w:pPr>
        <w:numPr>
          <w:ilvl w:val="0"/>
          <w:numId w:val="13"/>
        </w:numPr>
        <w:rPr>
          <w:sz w:val="28"/>
          <w:szCs w:val="28"/>
        </w:rPr>
      </w:pPr>
      <w:r w:rsidRPr="00DA492B">
        <w:rPr>
          <w:b/>
          <w:i/>
          <w:sz w:val="28"/>
          <w:szCs w:val="28"/>
        </w:rPr>
        <w:t>Why</w:t>
      </w:r>
      <w:r w:rsidRPr="00DA492B">
        <w:rPr>
          <w:b/>
          <w:sz w:val="28"/>
          <w:szCs w:val="28"/>
        </w:rPr>
        <w:t xml:space="preserve"> did He give His life?</w:t>
      </w:r>
    </w:p>
    <w:p w14:paraId="0613B403" w14:textId="77777777" w:rsidR="00056993" w:rsidRPr="00DA492B" w:rsidRDefault="00056993" w:rsidP="008B64D8">
      <w:pPr>
        <w:ind w:firstLine="360"/>
        <w:rPr>
          <w:sz w:val="28"/>
          <w:szCs w:val="28"/>
        </w:rPr>
      </w:pPr>
      <w:r w:rsidRPr="00DA492B">
        <w:rPr>
          <w:sz w:val="28"/>
          <w:szCs w:val="28"/>
        </w:rPr>
        <w:t xml:space="preserve">The Jews and the Romans cannot be blamed for Jesus’ death. His life was not taken from Him. He gave it. Jesus said, “The Father loves Me because I give My </w:t>
      </w:r>
      <w:r w:rsidRPr="00DA492B">
        <w:rPr>
          <w:sz w:val="28"/>
          <w:szCs w:val="28"/>
        </w:rPr>
        <w:lastRenderedPageBreak/>
        <w:t>life, so I can receive it again. No person takes it away from Me, but I give it because I choose to give it. I have the authority to give it, and I have the authority to take it again.”</w:t>
      </w:r>
      <w:r w:rsidRPr="00DA492B">
        <w:rPr>
          <w:rStyle w:val="EndnoteReference"/>
          <w:rFonts w:eastAsiaTheme="majorEastAsia"/>
          <w:sz w:val="28"/>
          <w:szCs w:val="28"/>
        </w:rPr>
        <w:endnoteReference w:id="6"/>
      </w:r>
      <w:r w:rsidRPr="00DA492B">
        <w:rPr>
          <w:sz w:val="28"/>
          <w:szCs w:val="28"/>
        </w:rPr>
        <w:t xml:space="preserve"> The sins of all mankind are responsible for Jesus’ death.</w:t>
      </w:r>
    </w:p>
    <w:p w14:paraId="3CED8253" w14:textId="77777777" w:rsidR="00056993" w:rsidRPr="00DA492B" w:rsidRDefault="00056993" w:rsidP="008B64D8">
      <w:pPr>
        <w:ind w:firstLine="360"/>
        <w:rPr>
          <w:sz w:val="28"/>
          <w:szCs w:val="28"/>
        </w:rPr>
      </w:pPr>
      <w:r w:rsidRPr="00DA492B">
        <w:rPr>
          <w:sz w:val="28"/>
          <w:szCs w:val="28"/>
        </w:rPr>
        <w:t xml:space="preserve">John the Baptist announced why Jesus came to earth when he said, “Behold, the Lamb of God who takes away the </w:t>
      </w:r>
      <w:r w:rsidRPr="00DA492B">
        <w:rPr>
          <w:i/>
          <w:sz w:val="28"/>
          <w:szCs w:val="28"/>
        </w:rPr>
        <w:t>sin</w:t>
      </w:r>
      <w:r w:rsidRPr="00DA492B">
        <w:rPr>
          <w:sz w:val="28"/>
          <w:szCs w:val="28"/>
        </w:rPr>
        <w:t xml:space="preserve"> of the world!”</w:t>
      </w:r>
      <w:r w:rsidRPr="00DA492B">
        <w:rPr>
          <w:rStyle w:val="EndnoteReference"/>
          <w:rFonts w:eastAsiaTheme="majorEastAsia"/>
          <w:sz w:val="28"/>
          <w:szCs w:val="28"/>
        </w:rPr>
        <w:endnoteReference w:id="7"/>
      </w:r>
      <w:r w:rsidRPr="00DA492B">
        <w:rPr>
          <w:sz w:val="28"/>
          <w:szCs w:val="28"/>
        </w:rPr>
        <w:t xml:space="preserve"> Why? The existence of the cross clearly establishes two facts:</w:t>
      </w:r>
    </w:p>
    <w:p w14:paraId="7EAD7C92" w14:textId="77777777" w:rsidR="00056993" w:rsidRPr="00DA492B" w:rsidRDefault="00056993" w:rsidP="008B64D8">
      <w:pPr>
        <w:rPr>
          <w:sz w:val="28"/>
          <w:szCs w:val="28"/>
        </w:rPr>
      </w:pPr>
    </w:p>
    <w:p w14:paraId="6090E5BF" w14:textId="77777777" w:rsidR="00056993" w:rsidRPr="00DA492B" w:rsidRDefault="00056993" w:rsidP="008B64D8">
      <w:pPr>
        <w:numPr>
          <w:ilvl w:val="0"/>
          <w:numId w:val="14"/>
        </w:numPr>
        <w:rPr>
          <w:sz w:val="28"/>
          <w:szCs w:val="28"/>
        </w:rPr>
      </w:pPr>
      <w:r w:rsidRPr="00DA492B">
        <w:rPr>
          <w:sz w:val="28"/>
          <w:szCs w:val="28"/>
        </w:rPr>
        <w:t>We’re sinners.</w:t>
      </w:r>
    </w:p>
    <w:p w14:paraId="31CAC234" w14:textId="25D48E0E" w:rsidR="00056993" w:rsidRPr="00DA492B" w:rsidRDefault="00056993" w:rsidP="008B64D8">
      <w:pPr>
        <w:numPr>
          <w:ilvl w:val="0"/>
          <w:numId w:val="14"/>
        </w:numPr>
        <w:rPr>
          <w:sz w:val="28"/>
          <w:szCs w:val="28"/>
        </w:rPr>
      </w:pPr>
      <w:r w:rsidRPr="00DA492B">
        <w:rPr>
          <w:sz w:val="28"/>
          <w:szCs w:val="28"/>
        </w:rPr>
        <w:t xml:space="preserve">There </w:t>
      </w:r>
      <w:r w:rsidR="000417C1">
        <w:rPr>
          <w:sz w:val="28"/>
          <w:szCs w:val="28"/>
        </w:rPr>
        <w:t>is</w:t>
      </w:r>
      <w:r w:rsidR="000417C1" w:rsidRPr="00DA492B">
        <w:rPr>
          <w:sz w:val="28"/>
          <w:szCs w:val="28"/>
        </w:rPr>
        <w:t xml:space="preserve"> </w:t>
      </w:r>
      <w:r w:rsidRPr="00DA492B">
        <w:rPr>
          <w:sz w:val="28"/>
          <w:szCs w:val="28"/>
        </w:rPr>
        <w:t xml:space="preserve">nothing we </w:t>
      </w:r>
      <w:r w:rsidR="000417C1">
        <w:rPr>
          <w:sz w:val="28"/>
          <w:szCs w:val="28"/>
        </w:rPr>
        <w:t>can</w:t>
      </w:r>
      <w:r w:rsidR="000417C1" w:rsidRPr="00DA492B">
        <w:rPr>
          <w:sz w:val="28"/>
          <w:szCs w:val="28"/>
        </w:rPr>
        <w:t xml:space="preserve"> </w:t>
      </w:r>
      <w:r w:rsidRPr="00DA492B">
        <w:rPr>
          <w:sz w:val="28"/>
          <w:szCs w:val="28"/>
        </w:rPr>
        <w:t>do about it.</w:t>
      </w:r>
    </w:p>
    <w:p w14:paraId="4A891B5C" w14:textId="77777777" w:rsidR="00056993" w:rsidRPr="00DA492B" w:rsidRDefault="00056993" w:rsidP="008B64D8">
      <w:pPr>
        <w:rPr>
          <w:sz w:val="28"/>
          <w:szCs w:val="28"/>
        </w:rPr>
      </w:pPr>
    </w:p>
    <w:p w14:paraId="08EB636E" w14:textId="77777777" w:rsidR="00056993" w:rsidRPr="00DA492B" w:rsidRDefault="00056993" w:rsidP="008B64D8">
      <w:pPr>
        <w:ind w:firstLine="360"/>
        <w:rPr>
          <w:sz w:val="28"/>
          <w:szCs w:val="28"/>
        </w:rPr>
      </w:pPr>
      <w:r w:rsidRPr="00DA492B">
        <w:rPr>
          <w:sz w:val="28"/>
          <w:szCs w:val="28"/>
        </w:rPr>
        <w:t>The reason Jesus gave His life is because each of us has sinned and is separated from God. The punishment for sin is death.</w:t>
      </w:r>
      <w:r w:rsidRPr="00DA492B">
        <w:rPr>
          <w:rStyle w:val="EndnoteReference"/>
          <w:rFonts w:eastAsiaTheme="majorEastAsia"/>
          <w:sz w:val="28"/>
          <w:szCs w:val="28"/>
        </w:rPr>
        <w:endnoteReference w:id="8"/>
      </w:r>
      <w:r w:rsidRPr="00DA492B">
        <w:rPr>
          <w:sz w:val="28"/>
          <w:szCs w:val="28"/>
        </w:rPr>
        <w:t xml:space="preserve"> This kind of death is not physical. It means our spirit, which lives forever, will be in everlasting punishment in hell. Jesus explained that hell is like a “lake of fire,” and that everyone who goes there is separated from God forever and burns in fire that never ends.</w:t>
      </w:r>
      <w:r w:rsidRPr="00DA492B">
        <w:rPr>
          <w:rStyle w:val="EndnoteReference"/>
          <w:rFonts w:eastAsiaTheme="majorEastAsia"/>
          <w:sz w:val="28"/>
          <w:szCs w:val="28"/>
        </w:rPr>
        <w:endnoteReference w:id="9"/>
      </w:r>
    </w:p>
    <w:p w14:paraId="49521F9E" w14:textId="77777777" w:rsidR="00056993" w:rsidRPr="00DA492B" w:rsidRDefault="00056993" w:rsidP="008B64D8">
      <w:pPr>
        <w:ind w:firstLine="360"/>
        <w:rPr>
          <w:sz w:val="28"/>
          <w:szCs w:val="28"/>
        </w:rPr>
      </w:pPr>
      <w:r w:rsidRPr="00DA492B">
        <w:rPr>
          <w:sz w:val="28"/>
          <w:szCs w:val="28"/>
        </w:rPr>
        <w:t xml:space="preserve">But God sent His Son to pay the penalty for our sins. Jesus was born as a man, but He lived His life without sin. Men lied about Him and judged Him guilty of things He had never done. Then they hanged Him on a cross to die. Jesus never sinned, but He was punished for sin. </w:t>
      </w:r>
      <w:proofErr w:type="gramStart"/>
      <w:r w:rsidRPr="00DA492B">
        <w:rPr>
          <w:sz w:val="28"/>
          <w:szCs w:val="28"/>
        </w:rPr>
        <w:t>So</w:t>
      </w:r>
      <w:proofErr w:type="gramEnd"/>
      <w:r w:rsidRPr="00DA492B">
        <w:rPr>
          <w:sz w:val="28"/>
          <w:szCs w:val="28"/>
        </w:rPr>
        <w:t xml:space="preserve"> death had no power over Him, and He came back to life after three days.</w:t>
      </w:r>
      <w:r w:rsidRPr="00DA492B">
        <w:rPr>
          <w:rStyle w:val="EndnoteReference"/>
          <w:rFonts w:eastAsiaTheme="majorEastAsia"/>
          <w:sz w:val="28"/>
          <w:szCs w:val="28"/>
        </w:rPr>
        <w:endnoteReference w:id="10"/>
      </w:r>
      <w:r w:rsidRPr="00DA492B">
        <w:rPr>
          <w:sz w:val="28"/>
          <w:szCs w:val="28"/>
        </w:rPr>
        <w:t xml:space="preserve"> Now He offers everlasting life to anyone who receives Him.</w:t>
      </w:r>
    </w:p>
    <w:p w14:paraId="6E93D420" w14:textId="77777777" w:rsidR="00056993" w:rsidRPr="00DA492B" w:rsidRDefault="00056993" w:rsidP="008B64D8">
      <w:pPr>
        <w:ind w:firstLine="360"/>
        <w:rPr>
          <w:sz w:val="28"/>
          <w:szCs w:val="28"/>
        </w:rPr>
      </w:pPr>
      <w:r w:rsidRPr="00DA492B">
        <w:rPr>
          <w:sz w:val="28"/>
          <w:szCs w:val="28"/>
        </w:rPr>
        <w:t xml:space="preserve">It is significant that like Peter, Paul communicated the same two truths at Thessalonica. A description by Luke summarizes Paul’s teaching in the synagogues on Sabbath days. Luke’s summary of Paul’s teaching essentially answers the same two questions: </w:t>
      </w:r>
    </w:p>
    <w:p w14:paraId="383DC6C3" w14:textId="77777777" w:rsidR="00056993" w:rsidRPr="00DA492B" w:rsidRDefault="00056993" w:rsidP="008B64D8">
      <w:pPr>
        <w:ind w:firstLine="300"/>
        <w:rPr>
          <w:sz w:val="28"/>
          <w:szCs w:val="28"/>
        </w:rPr>
      </w:pPr>
      <w:r w:rsidRPr="00DA492B">
        <w:rPr>
          <w:sz w:val="28"/>
          <w:szCs w:val="28"/>
        </w:rPr>
        <w:t xml:space="preserve">“As his custom was, Paul went into the synagogue, and on three Sabbath days he reasoned with them from the Scriptures, explaining and proving that the </w:t>
      </w:r>
      <w:r w:rsidRPr="00DA492B">
        <w:rPr>
          <w:i/>
          <w:sz w:val="28"/>
          <w:szCs w:val="28"/>
        </w:rPr>
        <w:t>Christ</w:t>
      </w:r>
      <w:r w:rsidRPr="00DA492B">
        <w:rPr>
          <w:i/>
          <w:sz w:val="28"/>
          <w:szCs w:val="28"/>
          <w:vertAlign w:val="superscript"/>
        </w:rPr>
        <w:t xml:space="preserve"> </w:t>
      </w:r>
      <w:r w:rsidRPr="00DA492B">
        <w:rPr>
          <w:i/>
          <w:sz w:val="28"/>
          <w:szCs w:val="28"/>
        </w:rPr>
        <w:t>had to suffer and rise from the dead</w:t>
      </w:r>
      <w:r w:rsidRPr="00DA492B">
        <w:rPr>
          <w:sz w:val="28"/>
          <w:szCs w:val="28"/>
        </w:rPr>
        <w:t>. ‘</w:t>
      </w:r>
      <w:r w:rsidRPr="00DA492B">
        <w:rPr>
          <w:i/>
          <w:sz w:val="28"/>
          <w:szCs w:val="28"/>
        </w:rPr>
        <w:t>This Jesus</w:t>
      </w:r>
      <w:r w:rsidRPr="00DA492B">
        <w:rPr>
          <w:sz w:val="28"/>
          <w:szCs w:val="28"/>
        </w:rPr>
        <w:t xml:space="preserve"> I am proclaiming to you </w:t>
      </w:r>
      <w:r w:rsidRPr="00DA492B">
        <w:rPr>
          <w:i/>
          <w:sz w:val="28"/>
          <w:szCs w:val="28"/>
        </w:rPr>
        <w:t>is the Christ</w:t>
      </w:r>
      <w:r w:rsidRPr="00DA492B">
        <w:rPr>
          <w:sz w:val="28"/>
          <w:szCs w:val="28"/>
        </w:rPr>
        <w:t>,’ he said.”</w:t>
      </w:r>
      <w:r w:rsidRPr="00DA492B">
        <w:rPr>
          <w:rStyle w:val="EndnoteReference"/>
          <w:rFonts w:eastAsiaTheme="majorEastAsia"/>
          <w:sz w:val="28"/>
          <w:szCs w:val="28"/>
        </w:rPr>
        <w:endnoteReference w:id="11"/>
      </w:r>
    </w:p>
    <w:p w14:paraId="34FEF956" w14:textId="77777777" w:rsidR="00056993" w:rsidRPr="00DA492B" w:rsidRDefault="00056993" w:rsidP="008B64D8">
      <w:pPr>
        <w:ind w:firstLine="300"/>
        <w:rPr>
          <w:sz w:val="28"/>
          <w:szCs w:val="28"/>
        </w:rPr>
      </w:pPr>
      <w:r w:rsidRPr="00DA492B">
        <w:rPr>
          <w:sz w:val="28"/>
          <w:szCs w:val="28"/>
        </w:rPr>
        <w:t xml:space="preserve">A simple presentation of the gospel should include these two facts about Jesus. Both are essential to understanding the grace of God that was manifested through Jesus’ death on the cross, His resurrection and </w:t>
      </w:r>
      <w:proofErr w:type="gramStart"/>
      <w:r w:rsidRPr="00DA492B">
        <w:rPr>
          <w:sz w:val="28"/>
          <w:szCs w:val="28"/>
        </w:rPr>
        <w:t>His</w:t>
      </w:r>
      <w:proofErr w:type="gramEnd"/>
      <w:r w:rsidRPr="00DA492B">
        <w:rPr>
          <w:sz w:val="28"/>
          <w:szCs w:val="28"/>
        </w:rPr>
        <w:t xml:space="preserve"> consequent purchase of the redemption of all mankind. He accomplished what John the Baptist prophesied He would do</w:t>
      </w:r>
      <w:proofErr w:type="gramStart"/>
      <w:r w:rsidRPr="00DA492B">
        <w:rPr>
          <w:sz w:val="28"/>
          <w:szCs w:val="28"/>
        </w:rPr>
        <w:t>—“</w:t>
      </w:r>
      <w:proofErr w:type="gramEnd"/>
      <w:r w:rsidRPr="00DA492B">
        <w:rPr>
          <w:i/>
          <w:sz w:val="28"/>
          <w:szCs w:val="28"/>
        </w:rPr>
        <w:t>take away the sin of the world</w:t>
      </w:r>
      <w:r w:rsidRPr="00DA492B">
        <w:rPr>
          <w:sz w:val="28"/>
          <w:szCs w:val="28"/>
        </w:rPr>
        <w:t>.”</w:t>
      </w:r>
      <w:r w:rsidRPr="00DA492B">
        <w:rPr>
          <w:rStyle w:val="EndnoteReference"/>
          <w:rFonts w:eastAsiaTheme="majorEastAsia"/>
          <w:sz w:val="28"/>
          <w:szCs w:val="28"/>
        </w:rPr>
        <w:endnoteReference w:id="12"/>
      </w:r>
    </w:p>
    <w:p w14:paraId="2271BF72" w14:textId="77777777" w:rsidR="00FE7425" w:rsidRDefault="00FE7425" w:rsidP="00175C67">
      <w:pPr>
        <w:pStyle w:val="BodySub-head"/>
        <w:spacing w:before="0"/>
        <w:rPr>
          <w:sz w:val="28"/>
          <w:szCs w:val="28"/>
        </w:rPr>
      </w:pPr>
    </w:p>
    <w:p w14:paraId="2C64F962" w14:textId="77777777" w:rsidR="00EF3349" w:rsidRDefault="00EF3349" w:rsidP="00175C67">
      <w:pPr>
        <w:pStyle w:val="BodySub-head"/>
        <w:spacing w:before="0"/>
        <w:rPr>
          <w:sz w:val="28"/>
          <w:szCs w:val="28"/>
        </w:rPr>
      </w:pPr>
    </w:p>
    <w:p w14:paraId="34B0318F" w14:textId="45D84B1E" w:rsidR="00056993" w:rsidRPr="00175C67" w:rsidRDefault="00056993" w:rsidP="008B64D8">
      <w:pPr>
        <w:pStyle w:val="BodySub-head"/>
        <w:rPr>
          <w:sz w:val="48"/>
          <w:szCs w:val="48"/>
        </w:rPr>
      </w:pPr>
      <w:r w:rsidRPr="00175C67">
        <w:rPr>
          <w:sz w:val="48"/>
          <w:szCs w:val="48"/>
        </w:rPr>
        <w:t>Peter’s Message in Mark</w:t>
      </w:r>
    </w:p>
    <w:p w14:paraId="666A0234" w14:textId="77777777" w:rsidR="00056993" w:rsidRPr="00DA492B" w:rsidRDefault="00056993" w:rsidP="008B64D8">
      <w:pPr>
        <w:rPr>
          <w:sz w:val="28"/>
          <w:szCs w:val="28"/>
        </w:rPr>
      </w:pPr>
    </w:p>
    <w:p w14:paraId="0BE37B22" w14:textId="7D8A2CE8" w:rsidR="00056993" w:rsidRPr="00175C67" w:rsidRDefault="00056993" w:rsidP="007A002F">
      <w:pPr>
        <w:rPr>
          <w:rFonts w:ascii="Arial" w:hAnsi="Arial" w:cs="Arial"/>
          <w:b/>
          <w:i/>
          <w:iCs/>
          <w:color w:val="0F4761" w:themeColor="accent1" w:themeShade="BF"/>
          <w:sz w:val="36"/>
          <w:szCs w:val="36"/>
        </w:rPr>
      </w:pPr>
      <w:r w:rsidRPr="00175C67">
        <w:rPr>
          <w:rFonts w:ascii="Arial" w:hAnsi="Arial" w:cs="Arial"/>
          <w:b/>
          <w:i/>
          <w:iCs/>
          <w:color w:val="0F4761" w:themeColor="accent1" w:themeShade="BF"/>
          <w:sz w:val="36"/>
          <w:szCs w:val="36"/>
        </w:rPr>
        <w:lastRenderedPageBreak/>
        <w:t>The Character of the Gospels</w:t>
      </w:r>
    </w:p>
    <w:p w14:paraId="30F76C98" w14:textId="77777777" w:rsidR="00056993" w:rsidRPr="00DA492B" w:rsidRDefault="00056993" w:rsidP="008B64D8">
      <w:pPr>
        <w:ind w:firstLine="360"/>
        <w:rPr>
          <w:sz w:val="28"/>
          <w:szCs w:val="28"/>
        </w:rPr>
      </w:pPr>
    </w:p>
    <w:p w14:paraId="1F0DC143" w14:textId="77777777" w:rsidR="00056993" w:rsidRPr="00DA492B" w:rsidRDefault="00056993" w:rsidP="008B64D8">
      <w:pPr>
        <w:ind w:firstLine="360"/>
        <w:rPr>
          <w:sz w:val="28"/>
          <w:szCs w:val="28"/>
        </w:rPr>
      </w:pPr>
      <w:r w:rsidRPr="00DA492B">
        <w:rPr>
          <w:sz w:val="28"/>
          <w:szCs w:val="28"/>
        </w:rPr>
        <w:t xml:space="preserve">Traditionally, the Gospel of John has been the most distributed book of the Bible. No single verse of Scripture is better known than John 3:16. For many decades, John’s Gospel has been widely distributed. Because of its extensive use, many assume it to be the most appropriate book of the Bible for evangelism. But many directly involved in missions and evangelism prefer the use of Mark’s Gospel for nonbelievers, for a variety of reasons. </w:t>
      </w:r>
    </w:p>
    <w:p w14:paraId="6DBBEA19" w14:textId="77777777" w:rsidR="00056993" w:rsidRPr="00DA492B" w:rsidRDefault="00056993" w:rsidP="008B64D8">
      <w:pPr>
        <w:rPr>
          <w:sz w:val="28"/>
          <w:szCs w:val="28"/>
        </w:rPr>
      </w:pPr>
    </w:p>
    <w:p w14:paraId="5D10BB37" w14:textId="24AAE542" w:rsidR="00056993" w:rsidRPr="00175C67" w:rsidRDefault="00056993" w:rsidP="008B64D8">
      <w:pPr>
        <w:rPr>
          <w:rFonts w:ascii="Arial" w:hAnsi="Arial" w:cs="Arial"/>
          <w:b/>
          <w:i/>
          <w:iCs/>
          <w:color w:val="0F4761" w:themeColor="accent1" w:themeShade="BF"/>
          <w:sz w:val="36"/>
          <w:szCs w:val="36"/>
        </w:rPr>
      </w:pPr>
      <w:r w:rsidRPr="00175C67">
        <w:rPr>
          <w:rFonts w:ascii="Arial" w:hAnsi="Arial" w:cs="Arial"/>
          <w:b/>
          <w:i/>
          <w:iCs/>
          <w:color w:val="0F4761" w:themeColor="accent1" w:themeShade="BF"/>
          <w:sz w:val="36"/>
          <w:szCs w:val="36"/>
        </w:rPr>
        <w:t>The Distinctive of Mark</w:t>
      </w:r>
    </w:p>
    <w:p w14:paraId="65EB09AA" w14:textId="77777777" w:rsidR="00056993" w:rsidRPr="00DA492B" w:rsidRDefault="00056993" w:rsidP="008B64D8">
      <w:pPr>
        <w:ind w:firstLine="360"/>
        <w:rPr>
          <w:sz w:val="28"/>
          <w:szCs w:val="28"/>
        </w:rPr>
      </w:pPr>
    </w:p>
    <w:p w14:paraId="04DEB30D" w14:textId="77777777" w:rsidR="00056993" w:rsidRPr="00DA492B" w:rsidRDefault="00056993" w:rsidP="008B64D8">
      <w:pPr>
        <w:ind w:firstLine="360"/>
        <w:rPr>
          <w:sz w:val="28"/>
          <w:szCs w:val="28"/>
        </w:rPr>
      </w:pPr>
      <w:r w:rsidRPr="00DA492B">
        <w:rPr>
          <w:sz w:val="28"/>
          <w:szCs w:val="28"/>
        </w:rPr>
        <w:t>For centuries scholars believed that the Gospel of Mark was a “condensed” version of Matthew. This persuasion was scarcely challenged until the 19th century. After careful scholarship, it is now almost universally accepted that Mark’s Gospel was the first of the four written records of Jesus’ life.</w:t>
      </w:r>
    </w:p>
    <w:p w14:paraId="6E87A999" w14:textId="4B29C9CD" w:rsidR="00056993" w:rsidRPr="00DA492B" w:rsidRDefault="00056993" w:rsidP="008B64D8">
      <w:pPr>
        <w:ind w:firstLine="360"/>
        <w:rPr>
          <w:sz w:val="28"/>
          <w:szCs w:val="28"/>
        </w:rPr>
      </w:pPr>
      <w:r w:rsidRPr="00DA492B">
        <w:rPr>
          <w:sz w:val="28"/>
          <w:szCs w:val="28"/>
        </w:rPr>
        <w:t xml:space="preserve">Mark traveled extensively with both the apostles Paul and Peter. He was influenced first by the lucid and powerful doctrinal teaching of Paul and then, after Paul’s death, by Peter’s firsthand accounts of Jesus’ life and teaching. We know from </w:t>
      </w:r>
      <w:r w:rsidR="00EA3E38">
        <w:rPr>
          <w:sz w:val="28"/>
          <w:szCs w:val="28"/>
        </w:rPr>
        <w:t>C</w:t>
      </w:r>
      <w:r w:rsidR="00EA3E38" w:rsidRPr="00DA492B">
        <w:rPr>
          <w:sz w:val="28"/>
          <w:szCs w:val="28"/>
        </w:rPr>
        <w:t xml:space="preserve">hurch </w:t>
      </w:r>
      <w:r w:rsidRPr="00DA492B">
        <w:rPr>
          <w:sz w:val="28"/>
          <w:szCs w:val="28"/>
        </w:rPr>
        <w:t>historians that Mark wrote what he learned from Peter’s preaching about Jesus. Irenaeus wrote in A.D. 175, “Mark, the disciple and interpreter of Peter, also transmitted to us in writing the things preached by Peter.”</w:t>
      </w:r>
    </w:p>
    <w:p w14:paraId="65825568" w14:textId="36958FB4" w:rsidR="00056993" w:rsidRPr="00DA492B" w:rsidRDefault="00056993" w:rsidP="008B64D8">
      <w:pPr>
        <w:ind w:firstLine="360"/>
        <w:rPr>
          <w:sz w:val="28"/>
          <w:szCs w:val="28"/>
        </w:rPr>
      </w:pPr>
      <w:r w:rsidRPr="00DA492B">
        <w:rPr>
          <w:sz w:val="28"/>
          <w:szCs w:val="28"/>
        </w:rPr>
        <w:t>Of the four Gospels, Mark’s record is clearly the simplest, shortest</w:t>
      </w:r>
      <w:r w:rsidR="00EA3E38">
        <w:rPr>
          <w:sz w:val="28"/>
          <w:szCs w:val="28"/>
        </w:rPr>
        <w:t>,</w:t>
      </w:r>
      <w:r w:rsidRPr="00DA492B">
        <w:rPr>
          <w:sz w:val="28"/>
          <w:szCs w:val="28"/>
        </w:rPr>
        <w:t xml:space="preserve"> and most direct presentation of Jesus’ life, written in the common language of the marketplace. None of the other Gospels devotes as great a portion of its content to Jesus’ suffering, death</w:t>
      </w:r>
      <w:r w:rsidR="00EA3E38">
        <w:rPr>
          <w:sz w:val="28"/>
          <w:szCs w:val="28"/>
        </w:rPr>
        <w:t>,</w:t>
      </w:r>
      <w:r w:rsidRPr="00DA492B">
        <w:rPr>
          <w:sz w:val="28"/>
          <w:szCs w:val="28"/>
        </w:rPr>
        <w:t xml:space="preserve"> and resurrection. Mark does not mention Christ’s genealogy or birth. Instead, he begins his Gospel by describing John the Baptist’s preaching and baptism, followed by the baptism and temptation of Jesus. Then he leads into Jesus’ public ministry in Galilee, giving special attention to His miraculous works that prove Him to be the Son of God.</w:t>
      </w:r>
    </w:p>
    <w:p w14:paraId="5413562A" w14:textId="77777777" w:rsidR="00056993" w:rsidRPr="00DA492B" w:rsidRDefault="00056993" w:rsidP="008B64D8">
      <w:pPr>
        <w:ind w:firstLine="360"/>
        <w:rPr>
          <w:sz w:val="28"/>
          <w:szCs w:val="28"/>
        </w:rPr>
      </w:pPr>
      <w:r w:rsidRPr="00DA492B">
        <w:rPr>
          <w:sz w:val="28"/>
          <w:szCs w:val="28"/>
        </w:rPr>
        <w:t>Mark wrote his account of Christ’s life during a time of great persecution under the Roman emperor, Nero. Many Christians in Rome were living in underground caves, hiding for their lives. During that time, anyone who confessed that Jesus Christ was the Son of God could be tortured and put to death by the cruelest of methods.</w:t>
      </w:r>
    </w:p>
    <w:p w14:paraId="04DD6BDE" w14:textId="00148851" w:rsidR="00056993" w:rsidRPr="00DA492B" w:rsidRDefault="00056993" w:rsidP="008B64D8">
      <w:pPr>
        <w:ind w:firstLine="360"/>
        <w:rPr>
          <w:sz w:val="28"/>
          <w:szCs w:val="28"/>
        </w:rPr>
      </w:pPr>
      <w:r w:rsidRPr="00DA492B">
        <w:rPr>
          <w:sz w:val="28"/>
          <w:szCs w:val="28"/>
        </w:rPr>
        <w:t>Mark’s Gospel was intended to comfort the early Christians during the hardest time the Church had experienced.</w:t>
      </w:r>
      <w:r w:rsidR="005A17E6">
        <w:rPr>
          <w:sz w:val="28"/>
          <w:szCs w:val="28"/>
        </w:rPr>
        <w:t xml:space="preserve"> </w:t>
      </w:r>
      <w:r w:rsidRPr="00DA492B">
        <w:rPr>
          <w:sz w:val="28"/>
          <w:szCs w:val="28"/>
        </w:rPr>
        <w:t xml:space="preserve">Mark’s words strengthened Christians and encouraged them to be faithful to Jesus at a time when the Christian life meant either the catacombs or the arena. </w:t>
      </w:r>
    </w:p>
    <w:p w14:paraId="3D7FD8A0" w14:textId="77777777" w:rsidR="00056993" w:rsidRPr="00DA492B" w:rsidRDefault="00056993" w:rsidP="008B64D8">
      <w:pPr>
        <w:ind w:firstLine="360"/>
        <w:rPr>
          <w:sz w:val="28"/>
          <w:szCs w:val="28"/>
        </w:rPr>
      </w:pPr>
      <w:r w:rsidRPr="00DA492B">
        <w:rPr>
          <w:sz w:val="28"/>
          <w:szCs w:val="28"/>
        </w:rPr>
        <w:lastRenderedPageBreak/>
        <w:t>In a call to discipleship, Jesus demanded a radical surrender of life: “If anyone wishes to come after Me, he must deny himself, and take up his cross and follow Me. For whoever wishes to save his life will lose it, but whoever loses his life for My sake and the gospel’s will save it. For what does it profit a man to gain the whole world, and forfeit his soul?”</w:t>
      </w:r>
      <w:r w:rsidRPr="00DA492B">
        <w:rPr>
          <w:rStyle w:val="EndnoteReference"/>
          <w:rFonts w:eastAsiaTheme="majorEastAsia"/>
          <w:sz w:val="28"/>
          <w:szCs w:val="28"/>
        </w:rPr>
        <w:endnoteReference w:id="13"/>
      </w:r>
    </w:p>
    <w:p w14:paraId="6CA635B5" w14:textId="77777777" w:rsidR="00056993" w:rsidRPr="00DA492B" w:rsidRDefault="00056993" w:rsidP="008B64D8">
      <w:pPr>
        <w:ind w:firstLine="360"/>
        <w:rPr>
          <w:sz w:val="28"/>
          <w:szCs w:val="28"/>
        </w:rPr>
      </w:pPr>
      <w:r w:rsidRPr="00DA492B">
        <w:rPr>
          <w:sz w:val="28"/>
          <w:szCs w:val="28"/>
        </w:rPr>
        <w:t>The Gospel of Mark has an unmistakable touch of reality. Because most of the information in Mark almost certainly came from Peter, it contains details that could be known only by an eyewitness and contributes a special sense of historical accuracy to the record of Jesus’ life. For example, when speaking of Jesus and the children, only Mark tells that Jesus took the children “in His arms.”</w:t>
      </w:r>
      <w:r w:rsidRPr="00DA492B">
        <w:rPr>
          <w:rStyle w:val="EndnoteReference"/>
          <w:rFonts w:eastAsiaTheme="majorEastAsia"/>
          <w:sz w:val="28"/>
          <w:szCs w:val="28"/>
        </w:rPr>
        <w:endnoteReference w:id="14"/>
      </w:r>
      <w:r w:rsidRPr="00DA492B">
        <w:rPr>
          <w:sz w:val="28"/>
          <w:szCs w:val="28"/>
        </w:rPr>
        <w:t xml:space="preserve"> In the account of the demon-possessed man, only Mark tells that the man was always crying out and bruising himself with stones.</w:t>
      </w:r>
      <w:r w:rsidRPr="00DA492B">
        <w:rPr>
          <w:rStyle w:val="EndnoteReference"/>
          <w:rFonts w:eastAsiaTheme="majorEastAsia"/>
          <w:sz w:val="28"/>
          <w:szCs w:val="28"/>
        </w:rPr>
        <w:endnoteReference w:id="15"/>
      </w:r>
      <w:r w:rsidRPr="00DA492B">
        <w:rPr>
          <w:sz w:val="28"/>
          <w:szCs w:val="28"/>
        </w:rPr>
        <w:t xml:space="preserve"> Only Mark tells that during the storm at sea, Jesus was in the back of the boat, sleeping on a cushion.</w:t>
      </w:r>
      <w:r w:rsidRPr="00DA492B">
        <w:rPr>
          <w:rStyle w:val="EndnoteReference"/>
          <w:rFonts w:eastAsiaTheme="majorEastAsia"/>
          <w:sz w:val="28"/>
          <w:szCs w:val="28"/>
        </w:rPr>
        <w:endnoteReference w:id="16"/>
      </w:r>
    </w:p>
    <w:p w14:paraId="3F675AD0" w14:textId="77777777" w:rsidR="00056993" w:rsidRPr="00DA492B" w:rsidRDefault="00056993" w:rsidP="008B64D8">
      <w:pPr>
        <w:ind w:firstLine="360"/>
        <w:rPr>
          <w:sz w:val="28"/>
          <w:szCs w:val="28"/>
        </w:rPr>
      </w:pPr>
      <w:r w:rsidRPr="00DA492B">
        <w:rPr>
          <w:sz w:val="28"/>
          <w:szCs w:val="28"/>
        </w:rPr>
        <w:t>Mark gives the actual words of Jesus in the Aramaic language more often than the other Gospel writers. Remembering that Mark’s Gospel is a written account of what Peter shared orally, it seems that Peter must have recalled the actual voice of Jesus speaking in Aramaic, Jesus’ first language, rather than Greek.</w:t>
      </w:r>
    </w:p>
    <w:p w14:paraId="7B13B35A" w14:textId="77777777" w:rsidR="00056993" w:rsidRPr="00DA492B" w:rsidRDefault="00056993" w:rsidP="008B64D8">
      <w:pPr>
        <w:ind w:firstLine="360"/>
        <w:rPr>
          <w:sz w:val="28"/>
          <w:szCs w:val="28"/>
        </w:rPr>
      </w:pPr>
    </w:p>
    <w:p w14:paraId="3DD48313" w14:textId="462005FC" w:rsidR="00056993" w:rsidRPr="00175C67" w:rsidRDefault="00056993" w:rsidP="00175C67">
      <w:pPr>
        <w:spacing w:before="160" w:after="80"/>
        <w:rPr>
          <w:rFonts w:ascii="Arial" w:hAnsi="Arial" w:cs="Arial"/>
          <w:b/>
          <w:i/>
          <w:iCs/>
          <w:color w:val="0F4761" w:themeColor="accent1" w:themeShade="BF"/>
          <w:sz w:val="36"/>
          <w:szCs w:val="36"/>
        </w:rPr>
      </w:pPr>
      <w:r w:rsidRPr="00175C67">
        <w:rPr>
          <w:rFonts w:ascii="Arial" w:hAnsi="Arial" w:cs="Arial"/>
          <w:b/>
          <w:i/>
          <w:iCs/>
          <w:color w:val="0F4761" w:themeColor="accent1" w:themeShade="BF"/>
          <w:sz w:val="36"/>
          <w:szCs w:val="36"/>
        </w:rPr>
        <w:t>Who &amp; Why</w:t>
      </w:r>
    </w:p>
    <w:p w14:paraId="1CB541A7" w14:textId="77777777" w:rsidR="00056993" w:rsidRPr="00DA492B" w:rsidRDefault="00056993" w:rsidP="008B64D8">
      <w:pPr>
        <w:ind w:firstLine="360"/>
        <w:rPr>
          <w:sz w:val="28"/>
          <w:szCs w:val="28"/>
        </w:rPr>
      </w:pPr>
    </w:p>
    <w:p w14:paraId="70A45DA9" w14:textId="77777777" w:rsidR="00056993" w:rsidRPr="00DA492B" w:rsidRDefault="00056993" w:rsidP="008B64D8">
      <w:pPr>
        <w:ind w:firstLine="360"/>
        <w:rPr>
          <w:sz w:val="28"/>
          <w:szCs w:val="28"/>
        </w:rPr>
      </w:pPr>
      <w:r w:rsidRPr="00DA492B">
        <w:rPr>
          <w:sz w:val="28"/>
          <w:szCs w:val="28"/>
        </w:rPr>
        <w:t xml:space="preserve">The Gospel of Mark is really a sermon in written form and is especially helpful for presenting Christ to a nonbeliever. </w:t>
      </w:r>
    </w:p>
    <w:p w14:paraId="6CAA0CDC" w14:textId="77777777" w:rsidR="00056993" w:rsidRPr="00DA492B" w:rsidRDefault="00056993" w:rsidP="008B64D8">
      <w:pPr>
        <w:ind w:firstLine="360"/>
        <w:rPr>
          <w:sz w:val="28"/>
          <w:szCs w:val="28"/>
        </w:rPr>
      </w:pPr>
      <w:r w:rsidRPr="00DA492B">
        <w:rPr>
          <w:sz w:val="28"/>
          <w:szCs w:val="28"/>
        </w:rPr>
        <w:t xml:space="preserve">As with all of Peter’s sermons about Jesus recorded in the Book of Acts, his presentation of Christ in the Gospel of Mark answers two simple but critical questions. The book is divided almost equally in half. The first half presents </w:t>
      </w:r>
      <w:r w:rsidRPr="00EA3E38">
        <w:rPr>
          <w:i/>
          <w:iCs/>
          <w:sz w:val="28"/>
          <w:szCs w:val="28"/>
        </w:rPr>
        <w:t>who Jesus is</w:t>
      </w:r>
      <w:r w:rsidRPr="00DA492B">
        <w:rPr>
          <w:sz w:val="28"/>
          <w:szCs w:val="28"/>
        </w:rPr>
        <w:t xml:space="preserve">, and the second half presents </w:t>
      </w:r>
      <w:r w:rsidRPr="00EA3E38">
        <w:rPr>
          <w:i/>
          <w:iCs/>
          <w:sz w:val="28"/>
          <w:szCs w:val="28"/>
        </w:rPr>
        <w:t>why He gave His life</w:t>
      </w:r>
      <w:r w:rsidRPr="00DA492B">
        <w:rPr>
          <w:sz w:val="28"/>
          <w:szCs w:val="28"/>
        </w:rPr>
        <w:t xml:space="preserve">. </w:t>
      </w:r>
    </w:p>
    <w:p w14:paraId="52BC467D" w14:textId="77777777" w:rsidR="00056993" w:rsidRPr="00DA492B" w:rsidRDefault="00056993" w:rsidP="008B64D8">
      <w:pPr>
        <w:ind w:firstLine="360"/>
        <w:rPr>
          <w:sz w:val="28"/>
          <w:szCs w:val="28"/>
        </w:rPr>
      </w:pPr>
    </w:p>
    <w:p w14:paraId="1BE8F8E9" w14:textId="77777777" w:rsidR="00056993" w:rsidRDefault="00056993" w:rsidP="004A05F3">
      <w:pPr>
        <w:ind w:left="360" w:firstLine="360"/>
        <w:rPr>
          <w:sz w:val="28"/>
          <w:szCs w:val="28"/>
        </w:rPr>
      </w:pPr>
      <w:r w:rsidRPr="00DA492B">
        <w:rPr>
          <w:sz w:val="28"/>
          <w:szCs w:val="28"/>
        </w:rPr>
        <w:t xml:space="preserve">1) The first half of Mark powerfully builds the case for </w:t>
      </w:r>
      <w:r w:rsidRPr="00DA492B">
        <w:rPr>
          <w:i/>
          <w:sz w:val="28"/>
          <w:szCs w:val="28"/>
        </w:rPr>
        <w:t>who Jesus is</w:t>
      </w:r>
      <w:r w:rsidRPr="00DA492B">
        <w:rPr>
          <w:sz w:val="28"/>
          <w:szCs w:val="28"/>
        </w:rPr>
        <w:t xml:space="preserve"> in these two ways:</w:t>
      </w:r>
    </w:p>
    <w:p w14:paraId="1C82DB94" w14:textId="77777777" w:rsidR="001D1294" w:rsidRPr="00DA492B" w:rsidRDefault="001D1294" w:rsidP="004A05F3">
      <w:pPr>
        <w:ind w:left="360" w:firstLine="360"/>
        <w:rPr>
          <w:sz w:val="28"/>
          <w:szCs w:val="28"/>
        </w:rPr>
      </w:pPr>
    </w:p>
    <w:p w14:paraId="53A1D1C5" w14:textId="77777777" w:rsidR="00056993" w:rsidRPr="00DA492B" w:rsidRDefault="00056993" w:rsidP="00175C67">
      <w:pPr>
        <w:numPr>
          <w:ilvl w:val="0"/>
          <w:numId w:val="15"/>
        </w:numPr>
        <w:tabs>
          <w:tab w:val="left" w:pos="1080"/>
        </w:tabs>
        <w:ind w:left="1170" w:hanging="90"/>
        <w:rPr>
          <w:sz w:val="28"/>
          <w:szCs w:val="28"/>
        </w:rPr>
      </w:pPr>
      <w:r w:rsidRPr="00DA492B">
        <w:rPr>
          <w:sz w:val="28"/>
          <w:szCs w:val="28"/>
        </w:rPr>
        <w:t>By the succession of His miraculous works.</w:t>
      </w:r>
    </w:p>
    <w:p w14:paraId="01F94537" w14:textId="55926984" w:rsidR="00056993" w:rsidRPr="004A05F3" w:rsidRDefault="00056993" w:rsidP="00175C67">
      <w:pPr>
        <w:numPr>
          <w:ilvl w:val="0"/>
          <w:numId w:val="15"/>
        </w:numPr>
        <w:tabs>
          <w:tab w:val="clear" w:pos="720"/>
          <w:tab w:val="num" w:pos="1080"/>
          <w:tab w:val="left" w:pos="1260"/>
        </w:tabs>
        <w:ind w:left="1170" w:hanging="90"/>
        <w:rPr>
          <w:sz w:val="28"/>
          <w:szCs w:val="28"/>
        </w:rPr>
      </w:pPr>
      <w:r w:rsidRPr="00DA492B">
        <w:rPr>
          <w:sz w:val="28"/>
          <w:szCs w:val="28"/>
        </w:rPr>
        <w:t xml:space="preserve">By continually confronting the reader to </w:t>
      </w:r>
      <w:proofErr w:type="gramStart"/>
      <w:r w:rsidRPr="00DA492B">
        <w:rPr>
          <w:sz w:val="28"/>
          <w:szCs w:val="28"/>
        </w:rPr>
        <w:t>make a decision</w:t>
      </w:r>
      <w:proofErr w:type="gramEnd"/>
      <w:r w:rsidRPr="00DA492B">
        <w:rPr>
          <w:sz w:val="28"/>
          <w:szCs w:val="28"/>
        </w:rPr>
        <w:t xml:space="preserve"> concerning who</w:t>
      </w:r>
      <w:r w:rsidR="004A05F3">
        <w:rPr>
          <w:sz w:val="28"/>
          <w:szCs w:val="28"/>
        </w:rPr>
        <w:t xml:space="preserve"> </w:t>
      </w:r>
      <w:r w:rsidRPr="004A05F3">
        <w:rPr>
          <w:sz w:val="28"/>
          <w:szCs w:val="28"/>
        </w:rPr>
        <w:t xml:space="preserve">Jesus is. </w:t>
      </w:r>
    </w:p>
    <w:p w14:paraId="7F842956" w14:textId="77777777" w:rsidR="001D1294" w:rsidRPr="00DA492B" w:rsidRDefault="001D1294" w:rsidP="00175C67">
      <w:pPr>
        <w:tabs>
          <w:tab w:val="left" w:pos="1080"/>
        </w:tabs>
        <w:ind w:left="360"/>
        <w:rPr>
          <w:sz w:val="28"/>
          <w:szCs w:val="28"/>
        </w:rPr>
      </w:pPr>
    </w:p>
    <w:p w14:paraId="52E10FDE" w14:textId="77777777" w:rsidR="00056993" w:rsidRPr="00DA492B" w:rsidRDefault="00056993" w:rsidP="004A05F3">
      <w:pPr>
        <w:ind w:left="360" w:firstLine="360"/>
        <w:rPr>
          <w:sz w:val="28"/>
          <w:szCs w:val="28"/>
        </w:rPr>
      </w:pPr>
      <w:r w:rsidRPr="00DA492B">
        <w:rPr>
          <w:sz w:val="28"/>
          <w:szCs w:val="28"/>
        </w:rPr>
        <w:t>From the earliest part of chapter 1 through the end of chapter 8, Mark records 17 miracles of Jesus and repeatedly draws attention to the significance of who Jesus is. In the first half of Mark’s Gospel, the word “who” occurs often.</w:t>
      </w:r>
    </w:p>
    <w:p w14:paraId="1F2A9D08" w14:textId="77777777" w:rsidR="00056993" w:rsidRPr="00DA492B" w:rsidRDefault="00056993" w:rsidP="00175C67">
      <w:pPr>
        <w:ind w:left="360" w:firstLine="360"/>
        <w:rPr>
          <w:sz w:val="28"/>
          <w:szCs w:val="28"/>
        </w:rPr>
      </w:pPr>
      <w:r w:rsidRPr="00DA492B">
        <w:rPr>
          <w:sz w:val="28"/>
          <w:szCs w:val="28"/>
        </w:rPr>
        <w:lastRenderedPageBreak/>
        <w:t xml:space="preserve">In the first chapter, Mark clearly declares that Jesus is the Son of God. Even demons gave this testimony: “I know </w:t>
      </w:r>
      <w:r w:rsidRPr="00DA492B">
        <w:rPr>
          <w:i/>
          <w:sz w:val="28"/>
          <w:szCs w:val="28"/>
        </w:rPr>
        <w:t>who</w:t>
      </w:r>
      <w:r w:rsidRPr="00DA492B">
        <w:rPr>
          <w:sz w:val="28"/>
          <w:szCs w:val="28"/>
        </w:rPr>
        <w:t xml:space="preserve"> you are—the Holy One of God!”</w:t>
      </w:r>
      <w:r w:rsidRPr="00DA492B">
        <w:rPr>
          <w:rStyle w:val="EndnoteReference"/>
          <w:rFonts w:eastAsiaTheme="majorEastAsia"/>
          <w:sz w:val="28"/>
          <w:szCs w:val="28"/>
        </w:rPr>
        <w:endnoteReference w:id="17"/>
      </w:r>
      <w:r w:rsidRPr="00DA492B">
        <w:rPr>
          <w:sz w:val="28"/>
          <w:szCs w:val="28"/>
        </w:rPr>
        <w:t xml:space="preserve"> But, Jesus did not permit the demons to speak, “because they knew </w:t>
      </w:r>
      <w:r w:rsidRPr="00DA492B">
        <w:rPr>
          <w:i/>
          <w:sz w:val="28"/>
          <w:szCs w:val="28"/>
        </w:rPr>
        <w:t>who</w:t>
      </w:r>
      <w:r w:rsidRPr="00DA492B">
        <w:rPr>
          <w:sz w:val="28"/>
          <w:szCs w:val="28"/>
        </w:rPr>
        <w:t xml:space="preserve"> he was.”</w:t>
      </w:r>
      <w:r w:rsidRPr="00DA492B">
        <w:rPr>
          <w:rStyle w:val="EndnoteReference"/>
          <w:rFonts w:eastAsiaTheme="majorEastAsia"/>
          <w:sz w:val="28"/>
          <w:szCs w:val="28"/>
        </w:rPr>
        <w:endnoteReference w:id="18"/>
      </w:r>
    </w:p>
    <w:p w14:paraId="40D6FD2B" w14:textId="0B518F12" w:rsidR="00056993" w:rsidRPr="00DA492B" w:rsidRDefault="00056993" w:rsidP="00175C67">
      <w:pPr>
        <w:ind w:left="360" w:firstLine="360"/>
        <w:rPr>
          <w:sz w:val="28"/>
          <w:szCs w:val="28"/>
        </w:rPr>
      </w:pPr>
      <w:r w:rsidRPr="00DA492B">
        <w:rPr>
          <w:sz w:val="28"/>
          <w:szCs w:val="28"/>
        </w:rPr>
        <w:t>In chapter 2, the scribes said, “</w:t>
      </w:r>
      <w:r w:rsidRPr="00DA492B">
        <w:rPr>
          <w:i/>
          <w:sz w:val="28"/>
          <w:szCs w:val="28"/>
        </w:rPr>
        <w:t>Who</w:t>
      </w:r>
      <w:r w:rsidRPr="00DA492B">
        <w:rPr>
          <w:sz w:val="28"/>
          <w:szCs w:val="28"/>
        </w:rPr>
        <w:t xml:space="preserve"> can forgive sins but God alone?”</w:t>
      </w:r>
      <w:r w:rsidRPr="00DA492B">
        <w:rPr>
          <w:rStyle w:val="EndnoteReference"/>
          <w:rFonts w:eastAsiaTheme="majorEastAsia"/>
          <w:sz w:val="28"/>
          <w:szCs w:val="28"/>
        </w:rPr>
        <w:endnoteReference w:id="19"/>
      </w:r>
      <w:r w:rsidRPr="00DA492B">
        <w:rPr>
          <w:sz w:val="28"/>
          <w:szCs w:val="28"/>
        </w:rPr>
        <w:t xml:space="preserve"> In chapter 4, after Jesus miraculously calmed the storm, the disciples said to one another, “</w:t>
      </w:r>
      <w:r w:rsidRPr="00DA492B">
        <w:rPr>
          <w:i/>
          <w:sz w:val="28"/>
          <w:szCs w:val="28"/>
        </w:rPr>
        <w:t>Who</w:t>
      </w:r>
      <w:r w:rsidRPr="00DA492B">
        <w:rPr>
          <w:sz w:val="28"/>
          <w:szCs w:val="28"/>
        </w:rPr>
        <w:t xml:space="preserve"> then is this that even the wind and the sea obey Him?”</w:t>
      </w:r>
      <w:r w:rsidRPr="00DA492B">
        <w:rPr>
          <w:rStyle w:val="EndnoteReference"/>
          <w:rFonts w:eastAsiaTheme="majorEastAsia"/>
          <w:sz w:val="28"/>
          <w:szCs w:val="28"/>
        </w:rPr>
        <w:endnoteReference w:id="20"/>
      </w:r>
    </w:p>
    <w:p w14:paraId="12BB3C7B" w14:textId="6CE6C60A" w:rsidR="00056993" w:rsidRPr="00DA492B" w:rsidRDefault="00056993" w:rsidP="00175C67">
      <w:pPr>
        <w:ind w:left="360" w:firstLine="360"/>
        <w:rPr>
          <w:sz w:val="28"/>
          <w:szCs w:val="28"/>
        </w:rPr>
      </w:pPr>
      <w:r w:rsidRPr="00DA492B">
        <w:rPr>
          <w:sz w:val="28"/>
          <w:szCs w:val="28"/>
        </w:rPr>
        <w:t xml:space="preserve">The climax of Mark’s presentation of who Jesus </w:t>
      </w:r>
      <w:proofErr w:type="gramStart"/>
      <w:r w:rsidRPr="00DA492B">
        <w:rPr>
          <w:sz w:val="28"/>
          <w:szCs w:val="28"/>
        </w:rPr>
        <w:t xml:space="preserve">is </w:t>
      </w:r>
      <w:r w:rsidR="001D1294">
        <w:rPr>
          <w:sz w:val="28"/>
          <w:szCs w:val="28"/>
        </w:rPr>
        <w:t>occurs</w:t>
      </w:r>
      <w:proofErr w:type="gramEnd"/>
      <w:r w:rsidR="001D1294" w:rsidRPr="00DA492B">
        <w:rPr>
          <w:sz w:val="28"/>
          <w:szCs w:val="28"/>
        </w:rPr>
        <w:t xml:space="preserve"> </w:t>
      </w:r>
      <w:r w:rsidRPr="00DA492B">
        <w:rPr>
          <w:sz w:val="28"/>
          <w:szCs w:val="28"/>
        </w:rPr>
        <w:t>at the close of chapter 8: “And Jesus went out, along with His disciples, to the villages of Caesarea Philippi; and on the way He questioned His disciples, saying to them, ‘</w:t>
      </w:r>
      <w:r w:rsidRPr="00DA492B">
        <w:rPr>
          <w:i/>
          <w:sz w:val="28"/>
          <w:szCs w:val="28"/>
        </w:rPr>
        <w:t>Who</w:t>
      </w:r>
      <w:r w:rsidRPr="00DA492B">
        <w:rPr>
          <w:sz w:val="28"/>
          <w:szCs w:val="28"/>
        </w:rPr>
        <w:t xml:space="preserve"> do people say that I am?’ And they told Him, saying, ‘John the Baptist; and others say Elijah; but others, one of the prophets.’ And He continued by questioning them, ‘But </w:t>
      </w:r>
      <w:r w:rsidRPr="00DA492B">
        <w:rPr>
          <w:i/>
          <w:sz w:val="28"/>
          <w:szCs w:val="28"/>
        </w:rPr>
        <w:t>who</w:t>
      </w:r>
      <w:r w:rsidRPr="00DA492B">
        <w:rPr>
          <w:sz w:val="28"/>
          <w:szCs w:val="28"/>
        </w:rPr>
        <w:t xml:space="preserve"> do </w:t>
      </w:r>
      <w:r w:rsidRPr="00DA492B">
        <w:rPr>
          <w:i/>
          <w:sz w:val="28"/>
          <w:szCs w:val="28"/>
        </w:rPr>
        <w:t>you</w:t>
      </w:r>
      <w:r w:rsidRPr="00DA492B">
        <w:rPr>
          <w:sz w:val="28"/>
          <w:szCs w:val="28"/>
        </w:rPr>
        <w:t xml:space="preserve"> say that I am?’ Peter answered and said to Him, ‘You are </w:t>
      </w:r>
      <w:r w:rsidRPr="00DA492B">
        <w:rPr>
          <w:i/>
          <w:sz w:val="28"/>
          <w:szCs w:val="28"/>
        </w:rPr>
        <w:t>the Christ</w:t>
      </w:r>
      <w:r w:rsidRPr="00DA492B">
        <w:rPr>
          <w:sz w:val="28"/>
          <w:szCs w:val="28"/>
        </w:rPr>
        <w:t>.’”</w:t>
      </w:r>
      <w:r w:rsidRPr="00DA492B">
        <w:rPr>
          <w:rStyle w:val="EndnoteReference"/>
          <w:rFonts w:eastAsiaTheme="majorEastAsia"/>
          <w:sz w:val="28"/>
          <w:szCs w:val="28"/>
        </w:rPr>
        <w:endnoteReference w:id="21"/>
      </w:r>
    </w:p>
    <w:p w14:paraId="340BF6B4" w14:textId="77777777" w:rsidR="00056993" w:rsidRPr="00DA492B" w:rsidRDefault="00056993" w:rsidP="00175C67">
      <w:pPr>
        <w:ind w:left="360" w:firstLine="360"/>
        <w:rPr>
          <w:sz w:val="28"/>
          <w:szCs w:val="28"/>
        </w:rPr>
      </w:pPr>
    </w:p>
    <w:p w14:paraId="4A041DD3" w14:textId="7FD9D0E5" w:rsidR="00056993" w:rsidRPr="00DA492B" w:rsidRDefault="00056993" w:rsidP="00175C67">
      <w:pPr>
        <w:ind w:left="360" w:firstLine="360"/>
        <w:rPr>
          <w:sz w:val="28"/>
          <w:szCs w:val="28"/>
        </w:rPr>
      </w:pPr>
      <w:r w:rsidRPr="00DA492B">
        <w:rPr>
          <w:sz w:val="28"/>
          <w:szCs w:val="28"/>
        </w:rPr>
        <w:t>2) The second half of Mark focuses on why Jesus gave His life. It describes the final week of Jesus’ life on earth—His suffering, death</w:t>
      </w:r>
      <w:r w:rsidR="001D1294">
        <w:rPr>
          <w:sz w:val="28"/>
          <w:szCs w:val="28"/>
        </w:rPr>
        <w:t>,</w:t>
      </w:r>
      <w:r w:rsidRPr="00DA492B">
        <w:rPr>
          <w:sz w:val="28"/>
          <w:szCs w:val="28"/>
        </w:rPr>
        <w:t xml:space="preserve"> and resurrection. In a series of statements, Jesus reveals the purpose for which He was sent into the world: “He then began to teach them that the Son of Man must suffer many things and be rejected by the elders, chief priests and teachers of the law, and that he must be killed and after three days rise again.”</w:t>
      </w:r>
      <w:r w:rsidRPr="00DA492B">
        <w:rPr>
          <w:rStyle w:val="EndnoteReference"/>
          <w:rFonts w:eastAsiaTheme="majorEastAsia"/>
          <w:sz w:val="28"/>
          <w:szCs w:val="28"/>
        </w:rPr>
        <w:endnoteReference w:id="22"/>
      </w:r>
      <w:r w:rsidRPr="00DA492B">
        <w:rPr>
          <w:sz w:val="28"/>
          <w:szCs w:val="28"/>
        </w:rPr>
        <w:t xml:space="preserve"> He said to His disciples, ‘The Son of Man is going to be betrayed into the hands of men. They will kill him, and after three days he will rise.’”</w:t>
      </w:r>
      <w:r w:rsidRPr="00DA492B">
        <w:rPr>
          <w:rStyle w:val="EndnoteReference"/>
          <w:rFonts w:eastAsiaTheme="majorEastAsia"/>
          <w:sz w:val="28"/>
          <w:szCs w:val="28"/>
        </w:rPr>
        <w:endnoteReference w:id="23"/>
      </w:r>
      <w:r w:rsidRPr="00DA492B">
        <w:rPr>
          <w:sz w:val="28"/>
          <w:szCs w:val="28"/>
        </w:rPr>
        <w:t xml:space="preserve"> Later, He said, “‘We are going up to Jerusalem…and the Son of Man will be betrayed to the chief priests and teachers of the law. They will condemn him to death and will hand him over to the Gentiles, who will mock him and spit on him, flog him and kill him. Three days later he will rise.’”</w:t>
      </w:r>
      <w:r w:rsidRPr="00DA492B">
        <w:rPr>
          <w:rStyle w:val="EndnoteReference"/>
          <w:rFonts w:eastAsiaTheme="majorEastAsia"/>
          <w:sz w:val="28"/>
          <w:szCs w:val="28"/>
        </w:rPr>
        <w:endnoteReference w:id="24"/>
      </w:r>
    </w:p>
    <w:p w14:paraId="1AF8F79A" w14:textId="77777777" w:rsidR="00056993" w:rsidRPr="00DA492B" w:rsidRDefault="00056993" w:rsidP="008B64D8">
      <w:pPr>
        <w:ind w:firstLine="360"/>
        <w:rPr>
          <w:sz w:val="28"/>
          <w:szCs w:val="28"/>
        </w:rPr>
      </w:pPr>
    </w:p>
    <w:p w14:paraId="5C3FA184" w14:textId="7E53939C" w:rsidR="00056993" w:rsidRPr="00175C67" w:rsidRDefault="00056993" w:rsidP="008B64D8">
      <w:pPr>
        <w:rPr>
          <w:rFonts w:ascii="Arial" w:hAnsi="Arial" w:cs="Arial"/>
          <w:b/>
          <w:i/>
          <w:iCs/>
          <w:color w:val="0F4761" w:themeColor="accent1" w:themeShade="BF"/>
          <w:sz w:val="36"/>
          <w:szCs w:val="36"/>
        </w:rPr>
      </w:pPr>
      <w:r w:rsidRPr="00175C67">
        <w:rPr>
          <w:rFonts w:ascii="Arial" w:hAnsi="Arial" w:cs="Arial"/>
          <w:b/>
          <w:i/>
          <w:iCs/>
          <w:color w:val="0F4761" w:themeColor="accent1" w:themeShade="BF"/>
          <w:sz w:val="36"/>
          <w:szCs w:val="36"/>
        </w:rPr>
        <w:t>The Confessions</w:t>
      </w:r>
    </w:p>
    <w:p w14:paraId="1024253D" w14:textId="77777777" w:rsidR="00056993" w:rsidRPr="00DA492B" w:rsidRDefault="00056993" w:rsidP="008B64D8">
      <w:pPr>
        <w:ind w:firstLine="360"/>
        <w:rPr>
          <w:sz w:val="28"/>
          <w:szCs w:val="28"/>
        </w:rPr>
      </w:pPr>
    </w:p>
    <w:p w14:paraId="55B5584B" w14:textId="77777777" w:rsidR="00056993" w:rsidRPr="00DA492B" w:rsidRDefault="00056993" w:rsidP="008B64D8">
      <w:pPr>
        <w:ind w:firstLine="360"/>
        <w:rPr>
          <w:sz w:val="28"/>
          <w:szCs w:val="28"/>
        </w:rPr>
      </w:pPr>
      <w:r w:rsidRPr="00DA492B">
        <w:rPr>
          <w:sz w:val="28"/>
          <w:szCs w:val="28"/>
        </w:rPr>
        <w:t>Also contained in Mark are three dramatic “confessions.” In the first verse, Mark himself confesses Jesus as the Son of God.</w:t>
      </w:r>
      <w:r w:rsidRPr="00DA492B">
        <w:rPr>
          <w:rStyle w:val="EndnoteReference"/>
          <w:rFonts w:eastAsiaTheme="majorEastAsia"/>
          <w:sz w:val="28"/>
          <w:szCs w:val="28"/>
        </w:rPr>
        <w:endnoteReference w:id="25"/>
      </w:r>
      <w:r w:rsidRPr="00DA492B">
        <w:rPr>
          <w:sz w:val="28"/>
          <w:szCs w:val="28"/>
        </w:rPr>
        <w:t xml:space="preserve"> This is followed by Peter’s confession in the middle of the book, “You are the Christ,”</w:t>
      </w:r>
      <w:r w:rsidRPr="00DA492B">
        <w:rPr>
          <w:rStyle w:val="EndnoteReference"/>
          <w:rFonts w:eastAsiaTheme="majorEastAsia"/>
          <w:sz w:val="28"/>
          <w:szCs w:val="28"/>
        </w:rPr>
        <w:endnoteReference w:id="26"/>
      </w:r>
      <w:r w:rsidRPr="00DA492B">
        <w:rPr>
          <w:sz w:val="28"/>
          <w:szCs w:val="28"/>
        </w:rPr>
        <w:t xml:space="preserve"> and builds to the Roman centurion’s confession, “Truly this man was the Son of God!”</w:t>
      </w:r>
      <w:r w:rsidRPr="00DA492B">
        <w:rPr>
          <w:rStyle w:val="EndnoteReference"/>
          <w:rFonts w:eastAsiaTheme="majorEastAsia"/>
          <w:sz w:val="28"/>
          <w:szCs w:val="28"/>
        </w:rPr>
        <w:endnoteReference w:id="27"/>
      </w:r>
      <w:r w:rsidRPr="00DA492B">
        <w:rPr>
          <w:sz w:val="28"/>
          <w:szCs w:val="28"/>
        </w:rPr>
        <w:t xml:space="preserve"> These three confessions can be reiterated to encourage a person to </w:t>
      </w:r>
      <w:proofErr w:type="gramStart"/>
      <w:r w:rsidRPr="00DA492B">
        <w:rPr>
          <w:sz w:val="28"/>
          <w:szCs w:val="28"/>
        </w:rPr>
        <w:t>make a decision</w:t>
      </w:r>
      <w:proofErr w:type="gramEnd"/>
      <w:r w:rsidRPr="00DA492B">
        <w:rPr>
          <w:sz w:val="28"/>
          <w:szCs w:val="28"/>
        </w:rPr>
        <w:t xml:space="preserve"> to follow Christ.</w:t>
      </w:r>
    </w:p>
    <w:p w14:paraId="29092BDC" w14:textId="77777777" w:rsidR="00056993" w:rsidRPr="00DA492B" w:rsidRDefault="00056993" w:rsidP="008B64D8">
      <w:pPr>
        <w:ind w:firstLine="360"/>
        <w:rPr>
          <w:sz w:val="28"/>
          <w:szCs w:val="28"/>
        </w:rPr>
      </w:pPr>
      <w:r w:rsidRPr="00DA492B">
        <w:rPr>
          <w:sz w:val="28"/>
          <w:szCs w:val="28"/>
        </w:rPr>
        <w:t xml:space="preserve">The simple yet powerful witness of Mark’s Gospel is especially appropriate for evangelism and new believers, because it presents the “good news” concerning </w:t>
      </w:r>
      <w:r w:rsidRPr="00EA3E38">
        <w:rPr>
          <w:i/>
          <w:iCs/>
          <w:sz w:val="28"/>
          <w:szCs w:val="28"/>
        </w:rPr>
        <w:t>who Jesus is</w:t>
      </w:r>
      <w:r w:rsidRPr="00DA492B">
        <w:rPr>
          <w:sz w:val="28"/>
          <w:szCs w:val="28"/>
        </w:rPr>
        <w:t xml:space="preserve"> and </w:t>
      </w:r>
      <w:r w:rsidRPr="00EA3E38">
        <w:rPr>
          <w:i/>
          <w:iCs/>
          <w:sz w:val="28"/>
          <w:szCs w:val="28"/>
        </w:rPr>
        <w:t>why He gave His life</w:t>
      </w:r>
      <w:r w:rsidRPr="00DA492B">
        <w:rPr>
          <w:sz w:val="28"/>
          <w:szCs w:val="28"/>
        </w:rPr>
        <w:t xml:space="preserve">. </w:t>
      </w:r>
    </w:p>
    <w:p w14:paraId="5FE45F00" w14:textId="559D000D" w:rsidR="00056993" w:rsidRPr="00DA492B" w:rsidRDefault="00056993" w:rsidP="008B64D8">
      <w:pPr>
        <w:ind w:firstLine="360"/>
        <w:rPr>
          <w:sz w:val="28"/>
          <w:szCs w:val="28"/>
        </w:rPr>
      </w:pPr>
      <w:r w:rsidRPr="00DA492B">
        <w:rPr>
          <w:sz w:val="28"/>
          <w:szCs w:val="28"/>
        </w:rPr>
        <w:lastRenderedPageBreak/>
        <w:t>Mark’s record of Peter’s apostolic preaching concerning the life, death</w:t>
      </w:r>
      <w:r w:rsidR="004A35F6">
        <w:rPr>
          <w:sz w:val="28"/>
          <w:szCs w:val="28"/>
        </w:rPr>
        <w:t>,</w:t>
      </w:r>
      <w:r w:rsidRPr="00DA492B">
        <w:rPr>
          <w:sz w:val="28"/>
          <w:szCs w:val="28"/>
        </w:rPr>
        <w:t xml:space="preserve"> and resurrection of Jesus is basically an extended version of the same two essential truths that characterize Peter’s preaching in the Book of Acts. Those same two points are as essential today as when Peter and Paul preached them almost 2,000 years ago. </w:t>
      </w:r>
    </w:p>
    <w:p w14:paraId="4D1F47B4" w14:textId="77777777" w:rsidR="00056993" w:rsidRDefault="00056993" w:rsidP="00D01445">
      <w:pPr>
        <w:ind w:firstLine="216"/>
        <w:rPr>
          <w:sz w:val="28"/>
          <w:szCs w:val="28"/>
        </w:rPr>
      </w:pPr>
    </w:p>
    <w:p w14:paraId="7DFEC471" w14:textId="77777777" w:rsidR="00056993" w:rsidRPr="00DA492B" w:rsidRDefault="00056993" w:rsidP="00D01445">
      <w:pPr>
        <w:ind w:firstLine="216"/>
        <w:rPr>
          <w:sz w:val="28"/>
          <w:szCs w:val="28"/>
        </w:rPr>
      </w:pPr>
    </w:p>
    <w:p w14:paraId="6DE752D6" w14:textId="77777777" w:rsidR="002D64CB" w:rsidRDefault="002D64CB"/>
    <w:sectPr w:rsidR="002D64CB" w:rsidSect="0064462B">
      <w:headerReference w:type="even" r:id="rId8"/>
      <w:headerReference w:type="default" r:id="rId9"/>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F7795" w14:textId="77777777" w:rsidR="000B0A59" w:rsidRDefault="000B0A59" w:rsidP="00D01445">
      <w:r>
        <w:separator/>
      </w:r>
    </w:p>
  </w:endnote>
  <w:endnote w:type="continuationSeparator" w:id="0">
    <w:p w14:paraId="440934E5" w14:textId="77777777" w:rsidR="000B0A59" w:rsidRDefault="000B0A59" w:rsidP="00D01445">
      <w:r>
        <w:continuationSeparator/>
      </w:r>
    </w:p>
  </w:endnote>
  <w:endnote w:id="1">
    <w:p w14:paraId="34CE875B" w14:textId="77777777" w:rsidR="00056993" w:rsidRPr="007A75EF" w:rsidRDefault="00056993" w:rsidP="008B64D8">
      <w:pPr>
        <w:pStyle w:val="EndnoteText"/>
      </w:pPr>
      <w:r w:rsidRPr="00AB0E2D">
        <w:rPr>
          <w:rStyle w:val="EndnoteReference"/>
          <w:rFonts w:eastAsiaTheme="majorEastAsia"/>
        </w:rPr>
        <w:endnoteRef/>
      </w:r>
      <w:r w:rsidRPr="00AB0E2D">
        <w:t xml:space="preserve"> M</w:t>
      </w:r>
      <w:r>
        <w:t>ark 16:20, KJV</w:t>
      </w:r>
    </w:p>
  </w:endnote>
  <w:endnote w:id="2">
    <w:p w14:paraId="774E87B0" w14:textId="77777777" w:rsidR="002B12EA" w:rsidRPr="007A75EF" w:rsidRDefault="002B12EA" w:rsidP="008B64D8">
      <w:pPr>
        <w:pStyle w:val="EndnoteText"/>
      </w:pPr>
      <w:r w:rsidRPr="007A75EF">
        <w:rPr>
          <w:rStyle w:val="EndnoteReference"/>
          <w:rFonts w:eastAsiaTheme="majorEastAsia"/>
        </w:rPr>
        <w:endnoteRef/>
      </w:r>
      <w:r w:rsidRPr="007A75EF">
        <w:t xml:space="preserve"> Acts 2:22-36</w:t>
      </w:r>
    </w:p>
  </w:endnote>
  <w:endnote w:id="3">
    <w:p w14:paraId="07859CB6" w14:textId="77777777" w:rsidR="00056993" w:rsidRPr="007A75EF" w:rsidRDefault="00056993" w:rsidP="008B64D8">
      <w:pPr>
        <w:pStyle w:val="EndnoteText"/>
      </w:pPr>
      <w:r w:rsidRPr="007A75EF">
        <w:rPr>
          <w:rStyle w:val="EndnoteReference"/>
          <w:rFonts w:eastAsiaTheme="majorEastAsia"/>
        </w:rPr>
        <w:endnoteRef/>
      </w:r>
      <w:r w:rsidRPr="007A75EF">
        <w:t xml:space="preserve"> Acts 2:22-36, 3:12-26, 4:8-12, 10:34-43</w:t>
      </w:r>
    </w:p>
  </w:endnote>
  <w:endnote w:id="4">
    <w:p w14:paraId="2BD996C2" w14:textId="77777777" w:rsidR="00056993" w:rsidRPr="007A75EF" w:rsidRDefault="00056993" w:rsidP="008B64D8">
      <w:pPr>
        <w:pStyle w:val="EndnoteText"/>
      </w:pPr>
      <w:r w:rsidRPr="007A75EF">
        <w:rPr>
          <w:rStyle w:val="EndnoteReference"/>
          <w:rFonts w:eastAsiaTheme="majorEastAsia"/>
        </w:rPr>
        <w:endnoteRef/>
      </w:r>
      <w:r w:rsidRPr="007A75EF">
        <w:t xml:space="preserve"> 1 Corinthians 15:17</w:t>
      </w:r>
    </w:p>
  </w:endnote>
  <w:endnote w:id="5">
    <w:p w14:paraId="5579637F" w14:textId="77777777" w:rsidR="00056993" w:rsidRPr="007A75EF" w:rsidRDefault="00056993" w:rsidP="008B64D8">
      <w:pPr>
        <w:pStyle w:val="EndnoteText"/>
      </w:pPr>
      <w:r w:rsidRPr="007A75EF">
        <w:rPr>
          <w:rStyle w:val="EndnoteReference"/>
          <w:rFonts w:eastAsiaTheme="majorEastAsia"/>
        </w:rPr>
        <w:endnoteRef/>
      </w:r>
      <w:r w:rsidRPr="007A75EF">
        <w:t xml:space="preserve"> 1 Timothy 2:5</w:t>
      </w:r>
    </w:p>
  </w:endnote>
  <w:endnote w:id="6">
    <w:p w14:paraId="2CEAE2DE" w14:textId="2F8970F5" w:rsidR="00056993" w:rsidRPr="007A75EF" w:rsidRDefault="00056993" w:rsidP="008B64D8">
      <w:pPr>
        <w:pStyle w:val="EndnoteText"/>
      </w:pPr>
      <w:r w:rsidRPr="007A75EF">
        <w:rPr>
          <w:rStyle w:val="EndnoteReference"/>
          <w:rFonts w:eastAsiaTheme="majorEastAsia"/>
        </w:rPr>
        <w:endnoteRef/>
      </w:r>
      <w:r w:rsidRPr="007A75EF">
        <w:t xml:space="preserve"> John 10:17,18</w:t>
      </w:r>
    </w:p>
  </w:endnote>
  <w:endnote w:id="7">
    <w:p w14:paraId="4A0E2F6C" w14:textId="77777777" w:rsidR="00056993" w:rsidRPr="007A75EF" w:rsidRDefault="00056993" w:rsidP="008B64D8">
      <w:pPr>
        <w:pStyle w:val="EndnoteText"/>
      </w:pPr>
      <w:r w:rsidRPr="007A75EF">
        <w:rPr>
          <w:rStyle w:val="EndnoteReference"/>
          <w:rFonts w:eastAsiaTheme="majorEastAsia"/>
        </w:rPr>
        <w:endnoteRef/>
      </w:r>
      <w:r w:rsidRPr="007A75EF">
        <w:t xml:space="preserve"> John 1:29</w:t>
      </w:r>
    </w:p>
  </w:endnote>
  <w:endnote w:id="8">
    <w:p w14:paraId="1D3E14BC" w14:textId="77777777" w:rsidR="00056993" w:rsidRPr="007A75EF" w:rsidRDefault="00056993" w:rsidP="008B64D8">
      <w:pPr>
        <w:pStyle w:val="EndnoteText"/>
      </w:pPr>
      <w:r w:rsidRPr="007A75EF">
        <w:rPr>
          <w:rStyle w:val="EndnoteReference"/>
          <w:rFonts w:eastAsiaTheme="majorEastAsia"/>
        </w:rPr>
        <w:endnoteRef/>
      </w:r>
      <w:r w:rsidRPr="007A75EF">
        <w:t xml:space="preserve"> Romans 6:23</w:t>
      </w:r>
    </w:p>
  </w:endnote>
  <w:endnote w:id="9">
    <w:p w14:paraId="71AE233F" w14:textId="46BF3F45" w:rsidR="00056993" w:rsidRPr="007A75EF" w:rsidRDefault="00056993" w:rsidP="008B64D8">
      <w:pPr>
        <w:pStyle w:val="EndnoteText"/>
      </w:pPr>
      <w:r w:rsidRPr="007A75EF">
        <w:rPr>
          <w:rStyle w:val="EndnoteReference"/>
          <w:rFonts w:eastAsiaTheme="majorEastAsia"/>
        </w:rPr>
        <w:endnoteRef/>
      </w:r>
      <w:r w:rsidRPr="007A75EF">
        <w:t xml:space="preserve"> Mark 9:47,48; Revelation 20:15</w:t>
      </w:r>
    </w:p>
  </w:endnote>
  <w:endnote w:id="10">
    <w:p w14:paraId="408B1582" w14:textId="77777777" w:rsidR="00056993" w:rsidRPr="007A75EF" w:rsidRDefault="00056993" w:rsidP="008B64D8">
      <w:pPr>
        <w:pStyle w:val="EndnoteText"/>
      </w:pPr>
      <w:r w:rsidRPr="007A75EF">
        <w:rPr>
          <w:rStyle w:val="EndnoteReference"/>
          <w:rFonts w:eastAsiaTheme="majorEastAsia"/>
        </w:rPr>
        <w:endnoteRef/>
      </w:r>
      <w:r w:rsidRPr="007A75EF">
        <w:t xml:space="preserve"> Mark 8:31; 9:31; 14:27,28</w:t>
      </w:r>
    </w:p>
  </w:endnote>
  <w:endnote w:id="11">
    <w:p w14:paraId="32C4EC2D" w14:textId="77777777" w:rsidR="00056993" w:rsidRPr="007A75EF" w:rsidRDefault="00056993" w:rsidP="008B64D8">
      <w:pPr>
        <w:pStyle w:val="EndnoteText"/>
      </w:pPr>
      <w:r w:rsidRPr="007A75EF">
        <w:rPr>
          <w:rStyle w:val="EndnoteReference"/>
          <w:rFonts w:eastAsiaTheme="majorEastAsia"/>
        </w:rPr>
        <w:endnoteRef/>
      </w:r>
      <w:r w:rsidRPr="007A75EF">
        <w:t xml:space="preserve"> Acts 17:2-3 </w:t>
      </w:r>
    </w:p>
  </w:endnote>
  <w:endnote w:id="12">
    <w:p w14:paraId="47A54CEB" w14:textId="77777777" w:rsidR="00056993" w:rsidRPr="007A75EF" w:rsidRDefault="00056993" w:rsidP="008B64D8">
      <w:pPr>
        <w:pStyle w:val="EndnoteText"/>
      </w:pPr>
      <w:r w:rsidRPr="007A75EF">
        <w:rPr>
          <w:rStyle w:val="EndnoteReference"/>
          <w:rFonts w:eastAsiaTheme="majorEastAsia"/>
        </w:rPr>
        <w:endnoteRef/>
      </w:r>
      <w:r w:rsidRPr="007A75EF">
        <w:t xml:space="preserve"> John 1:29</w:t>
      </w:r>
    </w:p>
  </w:endnote>
  <w:endnote w:id="13">
    <w:p w14:paraId="2B84B3A8" w14:textId="77777777" w:rsidR="00056993" w:rsidRPr="007A75EF" w:rsidRDefault="00056993" w:rsidP="008B64D8">
      <w:pPr>
        <w:rPr>
          <w:sz w:val="20"/>
          <w:szCs w:val="20"/>
        </w:rPr>
      </w:pPr>
      <w:r w:rsidRPr="007A75EF">
        <w:rPr>
          <w:rStyle w:val="EndnoteReference"/>
          <w:rFonts w:eastAsiaTheme="majorEastAsia"/>
          <w:sz w:val="20"/>
          <w:szCs w:val="20"/>
        </w:rPr>
        <w:endnoteRef/>
      </w:r>
      <w:r w:rsidRPr="007A75EF">
        <w:rPr>
          <w:sz w:val="20"/>
          <w:szCs w:val="20"/>
        </w:rPr>
        <w:t xml:space="preserve"> Mark 8:34-36</w:t>
      </w:r>
    </w:p>
  </w:endnote>
  <w:endnote w:id="14">
    <w:p w14:paraId="1CECF72B" w14:textId="77777777" w:rsidR="00056993" w:rsidRPr="007A75EF" w:rsidRDefault="00056993" w:rsidP="008B64D8">
      <w:pPr>
        <w:pStyle w:val="EndnoteText"/>
      </w:pPr>
      <w:r w:rsidRPr="007A75EF">
        <w:rPr>
          <w:rStyle w:val="EndnoteReference"/>
          <w:rFonts w:eastAsiaTheme="majorEastAsia"/>
        </w:rPr>
        <w:endnoteRef/>
      </w:r>
      <w:r w:rsidRPr="007A75EF">
        <w:t xml:space="preserve"> Mark 9:36</w:t>
      </w:r>
    </w:p>
  </w:endnote>
  <w:endnote w:id="15">
    <w:p w14:paraId="49D2FCDE" w14:textId="77777777" w:rsidR="00056993" w:rsidRPr="007A75EF" w:rsidRDefault="00056993" w:rsidP="008B64D8">
      <w:pPr>
        <w:pStyle w:val="EndnoteText"/>
      </w:pPr>
      <w:r w:rsidRPr="007A75EF">
        <w:rPr>
          <w:rStyle w:val="EndnoteReference"/>
          <w:rFonts w:eastAsiaTheme="majorEastAsia"/>
        </w:rPr>
        <w:endnoteRef/>
      </w:r>
      <w:r w:rsidRPr="007A75EF">
        <w:t xml:space="preserve"> Mark 5:5</w:t>
      </w:r>
    </w:p>
  </w:endnote>
  <w:endnote w:id="16">
    <w:p w14:paraId="3E3BBF18" w14:textId="77777777" w:rsidR="00056993" w:rsidRPr="007A75EF" w:rsidRDefault="00056993" w:rsidP="008B64D8">
      <w:pPr>
        <w:pStyle w:val="EndnoteText"/>
      </w:pPr>
      <w:r w:rsidRPr="007A75EF">
        <w:rPr>
          <w:rStyle w:val="EndnoteReference"/>
          <w:rFonts w:eastAsiaTheme="majorEastAsia"/>
        </w:rPr>
        <w:endnoteRef/>
      </w:r>
      <w:r w:rsidRPr="007A75EF">
        <w:t xml:space="preserve"> Mark 4:38</w:t>
      </w:r>
    </w:p>
  </w:endnote>
  <w:endnote w:id="17">
    <w:p w14:paraId="151ECB85" w14:textId="77777777" w:rsidR="00056993" w:rsidRPr="007A75EF" w:rsidRDefault="00056993" w:rsidP="008B64D8">
      <w:pPr>
        <w:pStyle w:val="EndnoteText"/>
      </w:pPr>
      <w:r w:rsidRPr="007A75EF">
        <w:rPr>
          <w:rStyle w:val="EndnoteReference"/>
          <w:rFonts w:eastAsiaTheme="majorEastAsia"/>
        </w:rPr>
        <w:endnoteRef/>
      </w:r>
      <w:r w:rsidRPr="007A75EF">
        <w:t xml:space="preserve"> Mark 1:24</w:t>
      </w:r>
    </w:p>
  </w:endnote>
  <w:endnote w:id="18">
    <w:p w14:paraId="597271F3" w14:textId="77777777" w:rsidR="00056993" w:rsidRPr="007A75EF" w:rsidRDefault="00056993" w:rsidP="008B64D8">
      <w:pPr>
        <w:pStyle w:val="EndnoteText"/>
      </w:pPr>
      <w:r w:rsidRPr="007A75EF">
        <w:rPr>
          <w:rStyle w:val="EndnoteReference"/>
          <w:rFonts w:eastAsiaTheme="majorEastAsia"/>
        </w:rPr>
        <w:endnoteRef/>
      </w:r>
      <w:r w:rsidRPr="007A75EF">
        <w:t xml:space="preserve"> Mark 1:34</w:t>
      </w:r>
    </w:p>
  </w:endnote>
  <w:endnote w:id="19">
    <w:p w14:paraId="168A5FCE" w14:textId="77777777" w:rsidR="00056993" w:rsidRPr="007A75EF" w:rsidRDefault="00056993" w:rsidP="008B64D8">
      <w:pPr>
        <w:pStyle w:val="EndnoteText"/>
      </w:pPr>
      <w:r w:rsidRPr="007A75EF">
        <w:rPr>
          <w:rStyle w:val="EndnoteReference"/>
          <w:rFonts w:eastAsiaTheme="majorEastAsia"/>
        </w:rPr>
        <w:endnoteRef/>
      </w:r>
      <w:r w:rsidRPr="007A75EF">
        <w:t xml:space="preserve"> Mark 2:7</w:t>
      </w:r>
    </w:p>
  </w:endnote>
  <w:endnote w:id="20">
    <w:p w14:paraId="558A2439" w14:textId="77777777" w:rsidR="00056993" w:rsidRPr="007A75EF" w:rsidRDefault="00056993" w:rsidP="008B64D8">
      <w:pPr>
        <w:pStyle w:val="EndnoteText"/>
      </w:pPr>
      <w:r w:rsidRPr="007A75EF">
        <w:rPr>
          <w:rStyle w:val="EndnoteReference"/>
          <w:rFonts w:eastAsiaTheme="majorEastAsia"/>
        </w:rPr>
        <w:endnoteRef/>
      </w:r>
      <w:r w:rsidRPr="007A75EF">
        <w:t xml:space="preserve"> Mark 4:41</w:t>
      </w:r>
    </w:p>
  </w:endnote>
  <w:endnote w:id="21">
    <w:p w14:paraId="2F9C7600" w14:textId="77777777" w:rsidR="00056993" w:rsidRPr="007A75EF" w:rsidRDefault="00056993" w:rsidP="008B64D8">
      <w:pPr>
        <w:pStyle w:val="EndnoteText"/>
      </w:pPr>
      <w:r w:rsidRPr="007A75EF">
        <w:rPr>
          <w:rStyle w:val="EndnoteReference"/>
          <w:rFonts w:eastAsiaTheme="majorEastAsia"/>
        </w:rPr>
        <w:endnoteRef/>
      </w:r>
      <w:r w:rsidRPr="007A75EF">
        <w:t xml:space="preserve"> Mark 8:27-29</w:t>
      </w:r>
    </w:p>
  </w:endnote>
  <w:endnote w:id="22">
    <w:p w14:paraId="2067A8EE" w14:textId="77777777" w:rsidR="00056993" w:rsidRPr="007A75EF" w:rsidRDefault="00056993" w:rsidP="008B64D8">
      <w:pPr>
        <w:pStyle w:val="EndnoteText"/>
      </w:pPr>
      <w:r w:rsidRPr="007A75EF">
        <w:rPr>
          <w:rStyle w:val="EndnoteReference"/>
          <w:rFonts w:eastAsiaTheme="majorEastAsia"/>
        </w:rPr>
        <w:endnoteRef/>
      </w:r>
      <w:r w:rsidRPr="007A75EF">
        <w:t xml:space="preserve"> Mark 8:31</w:t>
      </w:r>
    </w:p>
  </w:endnote>
  <w:endnote w:id="23">
    <w:p w14:paraId="43C87E83" w14:textId="77777777" w:rsidR="00056993" w:rsidRPr="007A75EF" w:rsidRDefault="00056993" w:rsidP="008B64D8">
      <w:pPr>
        <w:pStyle w:val="EndnoteText"/>
      </w:pPr>
      <w:r w:rsidRPr="007A75EF">
        <w:rPr>
          <w:rStyle w:val="EndnoteReference"/>
          <w:rFonts w:eastAsiaTheme="majorEastAsia"/>
        </w:rPr>
        <w:endnoteRef/>
      </w:r>
      <w:r w:rsidRPr="007A75EF">
        <w:t xml:space="preserve"> Mark 9:31</w:t>
      </w:r>
    </w:p>
  </w:endnote>
  <w:endnote w:id="24">
    <w:p w14:paraId="7DAA4F70" w14:textId="77777777" w:rsidR="00056993" w:rsidRPr="007A75EF" w:rsidRDefault="00056993" w:rsidP="008B64D8">
      <w:pPr>
        <w:pStyle w:val="EndnoteText"/>
      </w:pPr>
      <w:r w:rsidRPr="007A75EF">
        <w:rPr>
          <w:rStyle w:val="EndnoteReference"/>
          <w:rFonts w:eastAsiaTheme="majorEastAsia"/>
        </w:rPr>
        <w:endnoteRef/>
      </w:r>
      <w:r w:rsidRPr="007A75EF">
        <w:t xml:space="preserve"> Mark 10:33,34</w:t>
      </w:r>
    </w:p>
  </w:endnote>
  <w:endnote w:id="25">
    <w:p w14:paraId="09B67274" w14:textId="77777777" w:rsidR="00056993" w:rsidRPr="007A75EF" w:rsidRDefault="00056993" w:rsidP="008B64D8">
      <w:pPr>
        <w:pStyle w:val="EndnoteText"/>
      </w:pPr>
      <w:r w:rsidRPr="007A75EF">
        <w:rPr>
          <w:rStyle w:val="EndnoteReference"/>
          <w:rFonts w:eastAsiaTheme="majorEastAsia"/>
        </w:rPr>
        <w:endnoteRef/>
      </w:r>
      <w:r w:rsidRPr="007A75EF">
        <w:t xml:space="preserve"> Mark 1:1</w:t>
      </w:r>
    </w:p>
  </w:endnote>
  <w:endnote w:id="26">
    <w:p w14:paraId="37517BDF" w14:textId="77777777" w:rsidR="00056993" w:rsidRPr="007A75EF" w:rsidRDefault="00056993" w:rsidP="008B64D8">
      <w:pPr>
        <w:pStyle w:val="EndnoteText"/>
      </w:pPr>
      <w:r w:rsidRPr="007A75EF">
        <w:rPr>
          <w:rStyle w:val="EndnoteReference"/>
          <w:rFonts w:eastAsiaTheme="majorEastAsia"/>
        </w:rPr>
        <w:endnoteRef/>
      </w:r>
      <w:r w:rsidRPr="007A75EF">
        <w:t xml:space="preserve"> Mark 8:29</w:t>
      </w:r>
    </w:p>
  </w:endnote>
  <w:endnote w:id="27">
    <w:p w14:paraId="4C09E889" w14:textId="77777777" w:rsidR="00056993" w:rsidRDefault="00056993" w:rsidP="008B64D8">
      <w:pPr>
        <w:pStyle w:val="EndnoteText"/>
      </w:pPr>
      <w:r w:rsidRPr="007A75EF">
        <w:rPr>
          <w:rStyle w:val="EndnoteReference"/>
          <w:rFonts w:eastAsiaTheme="majorEastAsia"/>
        </w:rPr>
        <w:endnoteRef/>
      </w:r>
      <w:r w:rsidRPr="007A75EF">
        <w:t xml:space="preserve"> Mark 15:39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85B50" w14:textId="77777777" w:rsidR="000B0A59" w:rsidRDefault="000B0A59" w:rsidP="00D01445">
      <w:r>
        <w:separator/>
      </w:r>
    </w:p>
  </w:footnote>
  <w:footnote w:type="continuationSeparator" w:id="0">
    <w:p w14:paraId="671086AB" w14:textId="77777777" w:rsidR="000B0A59" w:rsidRDefault="000B0A59" w:rsidP="00D0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418862"/>
      <w:docPartObj>
        <w:docPartGallery w:val="Page Numbers (Top of Page)"/>
        <w:docPartUnique/>
      </w:docPartObj>
    </w:sdtPr>
    <w:sdtContent>
      <w:p w14:paraId="14BFB1D6" w14:textId="0257D6E5" w:rsidR="0064462B" w:rsidRDefault="0064462B" w:rsidP="00F12B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1DAB2" w14:textId="77777777" w:rsidR="0064462B" w:rsidRDefault="0064462B" w:rsidP="006446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69473898"/>
      <w:docPartObj>
        <w:docPartGallery w:val="Page Numbers (Top of Page)"/>
        <w:docPartUnique/>
      </w:docPartObj>
    </w:sdtPr>
    <w:sdtContent>
      <w:p w14:paraId="1BD6F51D" w14:textId="43DFC271" w:rsidR="0064462B" w:rsidRDefault="0064462B" w:rsidP="00F12B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598884" w14:textId="77777777" w:rsidR="0064462B" w:rsidRDefault="0064462B" w:rsidP="0064462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4A89"/>
    <w:multiLevelType w:val="hybridMultilevel"/>
    <w:tmpl w:val="3664FCFA"/>
    <w:lvl w:ilvl="0" w:tplc="33EC36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A1C26"/>
    <w:multiLevelType w:val="hybridMultilevel"/>
    <w:tmpl w:val="317CC3D8"/>
    <w:lvl w:ilvl="0" w:tplc="33746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9F239C"/>
    <w:multiLevelType w:val="hybridMultilevel"/>
    <w:tmpl w:val="09124D28"/>
    <w:lvl w:ilvl="0" w:tplc="A1BA0492">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136368D1"/>
    <w:multiLevelType w:val="hybridMultilevel"/>
    <w:tmpl w:val="E11A35B4"/>
    <w:lvl w:ilvl="0" w:tplc="E1924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55A6"/>
    <w:multiLevelType w:val="hybridMultilevel"/>
    <w:tmpl w:val="195E96FC"/>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624D9"/>
    <w:multiLevelType w:val="hybridMultilevel"/>
    <w:tmpl w:val="A1188982"/>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63C96"/>
    <w:multiLevelType w:val="hybridMultilevel"/>
    <w:tmpl w:val="2B2E011A"/>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47B22"/>
    <w:multiLevelType w:val="hybridMultilevel"/>
    <w:tmpl w:val="310CF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26011"/>
    <w:multiLevelType w:val="hybridMultilevel"/>
    <w:tmpl w:val="6CD484D8"/>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E220A"/>
    <w:multiLevelType w:val="hybridMultilevel"/>
    <w:tmpl w:val="3F3A2488"/>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AC089F"/>
    <w:multiLevelType w:val="hybridMultilevel"/>
    <w:tmpl w:val="5C106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E27C2"/>
    <w:multiLevelType w:val="hybridMultilevel"/>
    <w:tmpl w:val="E22EA3DE"/>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25302"/>
    <w:multiLevelType w:val="hybridMultilevel"/>
    <w:tmpl w:val="78CC9F2E"/>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35E2B"/>
    <w:multiLevelType w:val="hybridMultilevel"/>
    <w:tmpl w:val="2542C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1726F"/>
    <w:multiLevelType w:val="hybridMultilevel"/>
    <w:tmpl w:val="AE64C566"/>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720023"/>
    <w:multiLevelType w:val="hybridMultilevel"/>
    <w:tmpl w:val="CEDE9BD6"/>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60A2A"/>
    <w:multiLevelType w:val="hybridMultilevel"/>
    <w:tmpl w:val="50A2C48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9356E9"/>
    <w:multiLevelType w:val="hybridMultilevel"/>
    <w:tmpl w:val="8B7E0880"/>
    <w:lvl w:ilvl="0" w:tplc="86B67B4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C748D"/>
    <w:multiLevelType w:val="hybridMultilevel"/>
    <w:tmpl w:val="7F683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94516"/>
    <w:multiLevelType w:val="hybridMultilevel"/>
    <w:tmpl w:val="7646D77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4C0CA8"/>
    <w:multiLevelType w:val="hybridMultilevel"/>
    <w:tmpl w:val="21D2E44C"/>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6F0858"/>
    <w:multiLevelType w:val="hybridMultilevel"/>
    <w:tmpl w:val="981A91A4"/>
    <w:lvl w:ilvl="0" w:tplc="7E54B8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85B1861"/>
    <w:multiLevelType w:val="hybridMultilevel"/>
    <w:tmpl w:val="ADE82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E60EA5"/>
    <w:multiLevelType w:val="hybridMultilevel"/>
    <w:tmpl w:val="179E5D4E"/>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34A33"/>
    <w:multiLevelType w:val="hybridMultilevel"/>
    <w:tmpl w:val="D7460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52114"/>
    <w:multiLevelType w:val="hybridMultilevel"/>
    <w:tmpl w:val="BD8C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92219"/>
    <w:multiLevelType w:val="hybridMultilevel"/>
    <w:tmpl w:val="B6E6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946185"/>
    <w:multiLevelType w:val="hybridMultilevel"/>
    <w:tmpl w:val="1EA2AE36"/>
    <w:lvl w:ilvl="0" w:tplc="7CB6F1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05054"/>
    <w:multiLevelType w:val="hybridMultilevel"/>
    <w:tmpl w:val="09601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AD4741"/>
    <w:multiLevelType w:val="hybridMultilevel"/>
    <w:tmpl w:val="9E04A762"/>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7666CE"/>
    <w:multiLevelType w:val="hybridMultilevel"/>
    <w:tmpl w:val="69A40E56"/>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F02A1D"/>
    <w:multiLevelType w:val="hybridMultilevel"/>
    <w:tmpl w:val="472CC128"/>
    <w:lvl w:ilvl="0" w:tplc="04090001">
      <w:start w:val="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975D3"/>
    <w:multiLevelType w:val="hybridMultilevel"/>
    <w:tmpl w:val="78B2DBA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85D0939"/>
    <w:multiLevelType w:val="hybridMultilevel"/>
    <w:tmpl w:val="26501694"/>
    <w:lvl w:ilvl="0" w:tplc="0708DB0C">
      <w:start w:val="1"/>
      <w:numFmt w:val="decimal"/>
      <w:lvlText w:val="%1."/>
      <w:lvlJc w:val="left"/>
      <w:pPr>
        <w:tabs>
          <w:tab w:val="num" w:pos="800"/>
        </w:tabs>
        <w:ind w:left="800" w:hanging="440"/>
      </w:pPr>
      <w:rPr>
        <w:rFonts w:hint="default"/>
      </w:rPr>
    </w:lvl>
    <w:lvl w:ilvl="1" w:tplc="8416C3F2">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8B526F5"/>
    <w:multiLevelType w:val="hybridMultilevel"/>
    <w:tmpl w:val="F746F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826AA"/>
    <w:multiLevelType w:val="hybridMultilevel"/>
    <w:tmpl w:val="9D624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571A7"/>
    <w:multiLevelType w:val="hybridMultilevel"/>
    <w:tmpl w:val="CD0258F4"/>
    <w:lvl w:ilvl="0" w:tplc="3042A1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B32EDE"/>
    <w:multiLevelType w:val="hybridMultilevel"/>
    <w:tmpl w:val="590C77F0"/>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40E0099"/>
    <w:multiLevelType w:val="hybridMultilevel"/>
    <w:tmpl w:val="5B14A1D6"/>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8214C"/>
    <w:multiLevelType w:val="hybridMultilevel"/>
    <w:tmpl w:val="6DC46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271DEC"/>
    <w:multiLevelType w:val="hybridMultilevel"/>
    <w:tmpl w:val="06229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491687">
    <w:abstractNumId w:val="20"/>
  </w:num>
  <w:num w:numId="2" w16cid:durableId="602764706">
    <w:abstractNumId w:val="33"/>
  </w:num>
  <w:num w:numId="3" w16cid:durableId="621694944">
    <w:abstractNumId w:val="5"/>
  </w:num>
  <w:num w:numId="4" w16cid:durableId="473061614">
    <w:abstractNumId w:val="15"/>
  </w:num>
  <w:num w:numId="5" w16cid:durableId="1541438118">
    <w:abstractNumId w:val="23"/>
  </w:num>
  <w:num w:numId="6" w16cid:durableId="264773442">
    <w:abstractNumId w:val="30"/>
  </w:num>
  <w:num w:numId="7" w16cid:durableId="1643731502">
    <w:abstractNumId w:val="6"/>
  </w:num>
  <w:num w:numId="8" w16cid:durableId="1358237745">
    <w:abstractNumId w:val="11"/>
  </w:num>
  <w:num w:numId="9" w16cid:durableId="1838111239">
    <w:abstractNumId w:val="4"/>
  </w:num>
  <w:num w:numId="10" w16cid:durableId="2088916411">
    <w:abstractNumId w:val="38"/>
  </w:num>
  <w:num w:numId="11" w16cid:durableId="742265479">
    <w:abstractNumId w:val="12"/>
  </w:num>
  <w:num w:numId="12" w16cid:durableId="168105698">
    <w:abstractNumId w:val="8"/>
  </w:num>
  <w:num w:numId="13" w16cid:durableId="227807038">
    <w:abstractNumId w:val="29"/>
  </w:num>
  <w:num w:numId="14" w16cid:durableId="26949620">
    <w:abstractNumId w:val="36"/>
  </w:num>
  <w:num w:numId="15" w16cid:durableId="1457602203">
    <w:abstractNumId w:val="16"/>
  </w:num>
  <w:num w:numId="16" w16cid:durableId="169176738">
    <w:abstractNumId w:val="2"/>
  </w:num>
  <w:num w:numId="17" w16cid:durableId="15860786">
    <w:abstractNumId w:val="21"/>
  </w:num>
  <w:num w:numId="18" w16cid:durableId="401879937">
    <w:abstractNumId w:val="9"/>
  </w:num>
  <w:num w:numId="19" w16cid:durableId="494613058">
    <w:abstractNumId w:val="19"/>
  </w:num>
  <w:num w:numId="20" w16cid:durableId="1576550021">
    <w:abstractNumId w:val="14"/>
  </w:num>
  <w:num w:numId="21" w16cid:durableId="1669210700">
    <w:abstractNumId w:val="24"/>
  </w:num>
  <w:num w:numId="22" w16cid:durableId="83261517">
    <w:abstractNumId w:val="3"/>
  </w:num>
  <w:num w:numId="23" w16cid:durableId="1189296987">
    <w:abstractNumId w:val="17"/>
  </w:num>
  <w:num w:numId="24" w16cid:durableId="2122143502">
    <w:abstractNumId w:val="28"/>
  </w:num>
  <w:num w:numId="25" w16cid:durableId="1952468711">
    <w:abstractNumId w:val="37"/>
  </w:num>
  <w:num w:numId="26" w16cid:durableId="331881064">
    <w:abstractNumId w:val="32"/>
  </w:num>
  <w:num w:numId="27" w16cid:durableId="922295453">
    <w:abstractNumId w:val="34"/>
  </w:num>
  <w:num w:numId="28" w16cid:durableId="525946510">
    <w:abstractNumId w:val="22"/>
  </w:num>
  <w:num w:numId="29" w16cid:durableId="175847808">
    <w:abstractNumId w:val="10"/>
  </w:num>
  <w:num w:numId="30" w16cid:durableId="823469995">
    <w:abstractNumId w:val="13"/>
  </w:num>
  <w:num w:numId="31" w16cid:durableId="1727220798">
    <w:abstractNumId w:val="27"/>
  </w:num>
  <w:num w:numId="32" w16cid:durableId="1486435840">
    <w:abstractNumId w:val="35"/>
  </w:num>
  <w:num w:numId="33" w16cid:durableId="2070422734">
    <w:abstractNumId w:val="39"/>
  </w:num>
  <w:num w:numId="34" w16cid:durableId="1916863584">
    <w:abstractNumId w:val="7"/>
  </w:num>
  <w:num w:numId="35" w16cid:durableId="962149445">
    <w:abstractNumId w:val="25"/>
  </w:num>
  <w:num w:numId="36" w16cid:durableId="329531725">
    <w:abstractNumId w:val="26"/>
  </w:num>
  <w:num w:numId="37" w16cid:durableId="1923710314">
    <w:abstractNumId w:val="0"/>
  </w:num>
  <w:num w:numId="38" w16cid:durableId="217741493">
    <w:abstractNumId w:val="40"/>
  </w:num>
  <w:num w:numId="39" w16cid:durableId="1472480171">
    <w:abstractNumId w:val="18"/>
  </w:num>
  <w:num w:numId="40" w16cid:durableId="1609196867">
    <w:abstractNumId w:val="1"/>
  </w:num>
  <w:num w:numId="41" w16cid:durableId="16681649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C5"/>
    <w:rsid w:val="000417C1"/>
    <w:rsid w:val="00056993"/>
    <w:rsid w:val="000846A1"/>
    <w:rsid w:val="000B0A59"/>
    <w:rsid w:val="000C12F9"/>
    <w:rsid w:val="000D34D1"/>
    <w:rsid w:val="000D35E2"/>
    <w:rsid w:val="000D4246"/>
    <w:rsid w:val="00123100"/>
    <w:rsid w:val="001322DB"/>
    <w:rsid w:val="00135D3C"/>
    <w:rsid w:val="00142BB3"/>
    <w:rsid w:val="00143122"/>
    <w:rsid w:val="00151698"/>
    <w:rsid w:val="00175C67"/>
    <w:rsid w:val="001B6BC2"/>
    <w:rsid w:val="001D1294"/>
    <w:rsid w:val="002669CE"/>
    <w:rsid w:val="0027006B"/>
    <w:rsid w:val="002872EE"/>
    <w:rsid w:val="002B12EA"/>
    <w:rsid w:val="002B43C6"/>
    <w:rsid w:val="002C5766"/>
    <w:rsid w:val="002D64CB"/>
    <w:rsid w:val="002F08A8"/>
    <w:rsid w:val="002F5326"/>
    <w:rsid w:val="00376DA4"/>
    <w:rsid w:val="00390CCD"/>
    <w:rsid w:val="00393512"/>
    <w:rsid w:val="003C4C29"/>
    <w:rsid w:val="003D5B9F"/>
    <w:rsid w:val="00487731"/>
    <w:rsid w:val="004A05F3"/>
    <w:rsid w:val="004A35F6"/>
    <w:rsid w:val="004A701A"/>
    <w:rsid w:val="004B0B9F"/>
    <w:rsid w:val="004C3022"/>
    <w:rsid w:val="00547A6A"/>
    <w:rsid w:val="00575207"/>
    <w:rsid w:val="0058038A"/>
    <w:rsid w:val="005928F9"/>
    <w:rsid w:val="0059749D"/>
    <w:rsid w:val="005A17E6"/>
    <w:rsid w:val="005E209A"/>
    <w:rsid w:val="005F0D2F"/>
    <w:rsid w:val="006127C5"/>
    <w:rsid w:val="00615FCB"/>
    <w:rsid w:val="00625C9B"/>
    <w:rsid w:val="0064462B"/>
    <w:rsid w:val="0067486D"/>
    <w:rsid w:val="0069094C"/>
    <w:rsid w:val="006F743E"/>
    <w:rsid w:val="0070656C"/>
    <w:rsid w:val="007068A6"/>
    <w:rsid w:val="00784F2B"/>
    <w:rsid w:val="007A002F"/>
    <w:rsid w:val="007C1ABF"/>
    <w:rsid w:val="0081055F"/>
    <w:rsid w:val="008315EA"/>
    <w:rsid w:val="00845CB8"/>
    <w:rsid w:val="00851459"/>
    <w:rsid w:val="00885FC5"/>
    <w:rsid w:val="00895CFF"/>
    <w:rsid w:val="008A4D93"/>
    <w:rsid w:val="008B64D8"/>
    <w:rsid w:val="008D2FF5"/>
    <w:rsid w:val="008F2B87"/>
    <w:rsid w:val="00942006"/>
    <w:rsid w:val="00976CE7"/>
    <w:rsid w:val="00993E28"/>
    <w:rsid w:val="00996325"/>
    <w:rsid w:val="009E2CBD"/>
    <w:rsid w:val="009E40F3"/>
    <w:rsid w:val="009F5E25"/>
    <w:rsid w:val="00A43C53"/>
    <w:rsid w:val="00A45978"/>
    <w:rsid w:val="00A53B0E"/>
    <w:rsid w:val="00A80EBD"/>
    <w:rsid w:val="00A85EDF"/>
    <w:rsid w:val="00AB3BA3"/>
    <w:rsid w:val="00AB6AB5"/>
    <w:rsid w:val="00AB7AFF"/>
    <w:rsid w:val="00AC3023"/>
    <w:rsid w:val="00AE7EFB"/>
    <w:rsid w:val="00B002C8"/>
    <w:rsid w:val="00B17FD9"/>
    <w:rsid w:val="00B24886"/>
    <w:rsid w:val="00B57895"/>
    <w:rsid w:val="00B70C8D"/>
    <w:rsid w:val="00B76957"/>
    <w:rsid w:val="00B80991"/>
    <w:rsid w:val="00B95BF8"/>
    <w:rsid w:val="00BB460D"/>
    <w:rsid w:val="00C04671"/>
    <w:rsid w:val="00C172C4"/>
    <w:rsid w:val="00C214FD"/>
    <w:rsid w:val="00C412CA"/>
    <w:rsid w:val="00C420E7"/>
    <w:rsid w:val="00C43E3F"/>
    <w:rsid w:val="00C43FF8"/>
    <w:rsid w:val="00C45437"/>
    <w:rsid w:val="00C54355"/>
    <w:rsid w:val="00CF1CBA"/>
    <w:rsid w:val="00CF71F1"/>
    <w:rsid w:val="00D01445"/>
    <w:rsid w:val="00D36A60"/>
    <w:rsid w:val="00D649B4"/>
    <w:rsid w:val="00D67ABD"/>
    <w:rsid w:val="00D77C2C"/>
    <w:rsid w:val="00D827DF"/>
    <w:rsid w:val="00DC07C1"/>
    <w:rsid w:val="00E113E4"/>
    <w:rsid w:val="00E1764C"/>
    <w:rsid w:val="00E33CD6"/>
    <w:rsid w:val="00E40C32"/>
    <w:rsid w:val="00E44335"/>
    <w:rsid w:val="00EA20DB"/>
    <w:rsid w:val="00EA3E38"/>
    <w:rsid w:val="00EB6C01"/>
    <w:rsid w:val="00EF3349"/>
    <w:rsid w:val="00F0170B"/>
    <w:rsid w:val="00F30FEB"/>
    <w:rsid w:val="00F35D97"/>
    <w:rsid w:val="00F8122D"/>
    <w:rsid w:val="00F82ACB"/>
    <w:rsid w:val="00F90D99"/>
    <w:rsid w:val="00F93436"/>
    <w:rsid w:val="00FB60AE"/>
    <w:rsid w:val="00FC58B5"/>
    <w:rsid w:val="00FD1BBD"/>
    <w:rsid w:val="00FD736D"/>
    <w:rsid w:val="00FE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DA6E"/>
  <w14:defaultImageDpi w14:val="32767"/>
  <w15:chartTrackingRefBased/>
  <w15:docId w15:val="{05A05009-A4EC-1F43-9018-B3645FED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1445"/>
    <w:rPr>
      <w:rFonts w:ascii="Times New Roman" w:eastAsia="Times New Roman" w:hAnsi="Times New Roman" w:cs="Times New Roman"/>
    </w:rPr>
  </w:style>
  <w:style w:type="paragraph" w:styleId="Heading1">
    <w:name w:val="heading 1"/>
    <w:basedOn w:val="Normal"/>
    <w:next w:val="Normal"/>
    <w:link w:val="Heading1Char"/>
    <w:uiPriority w:val="9"/>
    <w:qFormat/>
    <w:rsid w:val="00612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12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12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12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7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7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7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7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7C5"/>
    <w:rPr>
      <w:rFonts w:eastAsiaTheme="majorEastAsia" w:cstheme="majorBidi"/>
      <w:color w:val="272727" w:themeColor="text1" w:themeTint="D8"/>
    </w:rPr>
  </w:style>
  <w:style w:type="paragraph" w:styleId="Title">
    <w:name w:val="Title"/>
    <w:basedOn w:val="Normal"/>
    <w:next w:val="Normal"/>
    <w:link w:val="TitleChar"/>
    <w:uiPriority w:val="10"/>
    <w:qFormat/>
    <w:rsid w:val="006127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7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7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27C5"/>
    <w:rPr>
      <w:i/>
      <w:iCs/>
      <w:color w:val="404040" w:themeColor="text1" w:themeTint="BF"/>
    </w:rPr>
  </w:style>
  <w:style w:type="paragraph" w:styleId="ListParagraph">
    <w:name w:val="List Paragraph"/>
    <w:basedOn w:val="Normal"/>
    <w:uiPriority w:val="34"/>
    <w:qFormat/>
    <w:rsid w:val="006127C5"/>
    <w:pPr>
      <w:ind w:left="720"/>
      <w:contextualSpacing/>
    </w:pPr>
  </w:style>
  <w:style w:type="character" w:styleId="IntenseEmphasis">
    <w:name w:val="Intense Emphasis"/>
    <w:basedOn w:val="DefaultParagraphFont"/>
    <w:uiPriority w:val="21"/>
    <w:qFormat/>
    <w:rsid w:val="006127C5"/>
    <w:rPr>
      <w:i/>
      <w:iCs/>
      <w:color w:val="0F4761" w:themeColor="accent1" w:themeShade="BF"/>
    </w:rPr>
  </w:style>
  <w:style w:type="paragraph" w:styleId="IntenseQuote">
    <w:name w:val="Intense Quote"/>
    <w:basedOn w:val="Normal"/>
    <w:next w:val="Normal"/>
    <w:link w:val="IntenseQuoteChar"/>
    <w:uiPriority w:val="30"/>
    <w:qFormat/>
    <w:rsid w:val="00612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7C5"/>
    <w:rPr>
      <w:i/>
      <w:iCs/>
      <w:color w:val="0F4761" w:themeColor="accent1" w:themeShade="BF"/>
    </w:rPr>
  </w:style>
  <w:style w:type="character" w:styleId="IntenseReference">
    <w:name w:val="Intense Reference"/>
    <w:basedOn w:val="DefaultParagraphFont"/>
    <w:uiPriority w:val="32"/>
    <w:qFormat/>
    <w:rsid w:val="006127C5"/>
    <w:rPr>
      <w:b/>
      <w:bCs/>
      <w:smallCaps/>
      <w:color w:val="0F4761" w:themeColor="accent1" w:themeShade="BF"/>
      <w:spacing w:val="5"/>
    </w:rPr>
  </w:style>
  <w:style w:type="paragraph" w:styleId="Footer">
    <w:name w:val="footer"/>
    <w:basedOn w:val="Normal"/>
    <w:link w:val="FooterChar"/>
    <w:rsid w:val="00D01445"/>
    <w:pPr>
      <w:tabs>
        <w:tab w:val="center" w:pos="4320"/>
        <w:tab w:val="right" w:pos="8640"/>
      </w:tabs>
    </w:pPr>
  </w:style>
  <w:style w:type="character" w:customStyle="1" w:styleId="FooterChar">
    <w:name w:val="Footer Char"/>
    <w:basedOn w:val="DefaultParagraphFont"/>
    <w:link w:val="Footer"/>
    <w:rsid w:val="00D01445"/>
    <w:rPr>
      <w:rFonts w:ascii="Times New Roman" w:eastAsia="Times New Roman" w:hAnsi="Times New Roman" w:cs="Times New Roman"/>
    </w:rPr>
  </w:style>
  <w:style w:type="paragraph" w:styleId="EndnoteText">
    <w:name w:val="endnote text"/>
    <w:basedOn w:val="Normal"/>
    <w:link w:val="EndnoteTextChar"/>
    <w:semiHidden/>
    <w:rsid w:val="00D01445"/>
    <w:rPr>
      <w:sz w:val="20"/>
      <w:szCs w:val="20"/>
    </w:rPr>
  </w:style>
  <w:style w:type="character" w:customStyle="1" w:styleId="EndnoteTextChar">
    <w:name w:val="Endnote Text Char"/>
    <w:basedOn w:val="DefaultParagraphFont"/>
    <w:link w:val="EndnoteText"/>
    <w:semiHidden/>
    <w:rsid w:val="00D01445"/>
    <w:rPr>
      <w:rFonts w:ascii="Times New Roman" w:eastAsia="Times New Roman" w:hAnsi="Times New Roman" w:cs="Times New Roman"/>
      <w:sz w:val="20"/>
      <w:szCs w:val="20"/>
    </w:rPr>
  </w:style>
  <w:style w:type="character" w:styleId="EndnoteReference">
    <w:name w:val="endnote reference"/>
    <w:semiHidden/>
    <w:rsid w:val="00D01445"/>
    <w:rPr>
      <w:vertAlign w:val="superscript"/>
    </w:rPr>
  </w:style>
  <w:style w:type="paragraph" w:customStyle="1" w:styleId="BodySub-head">
    <w:name w:val="Body Sub-head"/>
    <w:basedOn w:val="Normal"/>
    <w:rsid w:val="00D01445"/>
    <w:pPr>
      <w:autoSpaceDE w:val="0"/>
      <w:autoSpaceDN w:val="0"/>
      <w:adjustRightInd w:val="0"/>
      <w:spacing w:before="160"/>
      <w:ind w:left="300" w:hanging="300"/>
      <w:textAlignment w:val="center"/>
    </w:pPr>
    <w:rPr>
      <w:rFonts w:ascii="Arial" w:hAnsi="Arial" w:cs="Arial"/>
      <w:b/>
      <w:bCs/>
      <w:color w:val="000000"/>
    </w:rPr>
  </w:style>
  <w:style w:type="paragraph" w:customStyle="1" w:styleId="A-LessonTitle">
    <w:name w:val="A-Lesson Title"/>
    <w:basedOn w:val="Normal"/>
    <w:rsid w:val="00D01445"/>
    <w:pPr>
      <w:autoSpaceDE w:val="0"/>
      <w:autoSpaceDN w:val="0"/>
      <w:adjustRightInd w:val="0"/>
      <w:spacing w:before="120"/>
      <w:textAlignment w:val="center"/>
    </w:pPr>
    <w:rPr>
      <w:rFonts w:ascii="Arial" w:hAnsi="Arial" w:cs="Arial"/>
      <w:b/>
      <w:bCs/>
      <w:color w:val="000000"/>
      <w:sz w:val="26"/>
      <w:szCs w:val="26"/>
    </w:rPr>
  </w:style>
  <w:style w:type="paragraph" w:styleId="BodyTextIndent">
    <w:name w:val="Body Text Indent"/>
    <w:basedOn w:val="Normal"/>
    <w:link w:val="BodyTextIndentChar"/>
    <w:rsid w:val="00D01445"/>
    <w:pPr>
      <w:spacing w:after="120"/>
      <w:ind w:left="360"/>
    </w:pPr>
  </w:style>
  <w:style w:type="character" w:customStyle="1" w:styleId="BodyTextIndentChar">
    <w:name w:val="Body Text Indent Char"/>
    <w:basedOn w:val="DefaultParagraphFont"/>
    <w:link w:val="BodyTextIndent"/>
    <w:rsid w:val="00D01445"/>
    <w:rPr>
      <w:rFonts w:ascii="Times New Roman" w:eastAsia="Times New Roman" w:hAnsi="Times New Roman" w:cs="Times New Roman"/>
    </w:rPr>
  </w:style>
  <w:style w:type="paragraph" w:customStyle="1" w:styleId="A-LearningGoalA-B">
    <w:name w:val="A-Learning Goal A-B"/>
    <w:basedOn w:val="Normal"/>
    <w:rsid w:val="00D649B4"/>
    <w:pPr>
      <w:tabs>
        <w:tab w:val="left" w:pos="1680"/>
      </w:tabs>
      <w:autoSpaceDE w:val="0"/>
      <w:autoSpaceDN w:val="0"/>
      <w:adjustRightInd w:val="0"/>
      <w:spacing w:before="20"/>
      <w:ind w:left="799" w:hanging="799"/>
      <w:textAlignment w:val="center"/>
    </w:pPr>
    <w:rPr>
      <w:rFonts w:ascii="Arial" w:hAnsi="Arial" w:cs="Arial"/>
      <w:i/>
      <w:iCs/>
      <w:color w:val="000000"/>
      <w:sz w:val="20"/>
      <w:szCs w:val="20"/>
    </w:rPr>
  </w:style>
  <w:style w:type="paragraph" w:styleId="Header">
    <w:name w:val="header"/>
    <w:basedOn w:val="Normal"/>
    <w:link w:val="HeaderChar"/>
    <w:uiPriority w:val="99"/>
    <w:unhideWhenUsed/>
    <w:rsid w:val="0064462B"/>
    <w:pPr>
      <w:tabs>
        <w:tab w:val="center" w:pos="4680"/>
        <w:tab w:val="right" w:pos="9360"/>
      </w:tabs>
    </w:pPr>
  </w:style>
  <w:style w:type="character" w:customStyle="1" w:styleId="HeaderChar">
    <w:name w:val="Header Char"/>
    <w:basedOn w:val="DefaultParagraphFont"/>
    <w:link w:val="Header"/>
    <w:uiPriority w:val="99"/>
    <w:rsid w:val="0064462B"/>
    <w:rPr>
      <w:rFonts w:ascii="Times New Roman" w:eastAsia="Times New Roman" w:hAnsi="Times New Roman" w:cs="Times New Roman"/>
    </w:rPr>
  </w:style>
  <w:style w:type="character" w:styleId="PageNumber">
    <w:name w:val="page number"/>
    <w:basedOn w:val="DefaultParagraphFont"/>
    <w:uiPriority w:val="99"/>
    <w:semiHidden/>
    <w:unhideWhenUsed/>
    <w:rsid w:val="0064462B"/>
  </w:style>
  <w:style w:type="paragraph" w:styleId="FootnoteText">
    <w:name w:val="footnote text"/>
    <w:basedOn w:val="Normal"/>
    <w:link w:val="FootnoteTextChar"/>
    <w:uiPriority w:val="99"/>
    <w:semiHidden/>
    <w:unhideWhenUsed/>
    <w:rsid w:val="00D77C2C"/>
    <w:rPr>
      <w:sz w:val="20"/>
      <w:szCs w:val="20"/>
    </w:rPr>
  </w:style>
  <w:style w:type="character" w:customStyle="1" w:styleId="FootnoteTextChar">
    <w:name w:val="Footnote Text Char"/>
    <w:basedOn w:val="DefaultParagraphFont"/>
    <w:link w:val="FootnoteText"/>
    <w:uiPriority w:val="99"/>
    <w:semiHidden/>
    <w:rsid w:val="00D77C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77C2C"/>
    <w:rPr>
      <w:vertAlign w:val="superscript"/>
    </w:rPr>
  </w:style>
  <w:style w:type="paragraph" w:styleId="Revision">
    <w:name w:val="Revision"/>
    <w:hidden/>
    <w:uiPriority w:val="99"/>
    <w:semiHidden/>
    <w:rsid w:val="00FD1BB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F08A8"/>
    <w:rPr>
      <w:sz w:val="16"/>
      <w:szCs w:val="16"/>
    </w:rPr>
  </w:style>
  <w:style w:type="paragraph" w:styleId="CommentText">
    <w:name w:val="annotation text"/>
    <w:basedOn w:val="Normal"/>
    <w:link w:val="CommentTextChar"/>
    <w:uiPriority w:val="99"/>
    <w:semiHidden/>
    <w:unhideWhenUsed/>
    <w:rsid w:val="002F08A8"/>
    <w:rPr>
      <w:sz w:val="20"/>
      <w:szCs w:val="20"/>
    </w:rPr>
  </w:style>
  <w:style w:type="character" w:customStyle="1" w:styleId="CommentTextChar">
    <w:name w:val="Comment Text Char"/>
    <w:basedOn w:val="DefaultParagraphFont"/>
    <w:link w:val="CommentText"/>
    <w:uiPriority w:val="99"/>
    <w:semiHidden/>
    <w:rsid w:val="002F08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08A8"/>
    <w:rPr>
      <w:b/>
      <w:bCs/>
    </w:rPr>
  </w:style>
  <w:style w:type="character" w:customStyle="1" w:styleId="CommentSubjectChar">
    <w:name w:val="Comment Subject Char"/>
    <w:basedOn w:val="CommentTextChar"/>
    <w:link w:val="CommentSubject"/>
    <w:uiPriority w:val="99"/>
    <w:semiHidden/>
    <w:rsid w:val="002F08A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0647-36CE-A642-B240-57395BB6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3168</Words>
  <Characters>14953</Characters>
  <Application>Microsoft Office Word</Application>
  <DocSecurity>0</DocSecurity>
  <Lines>293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Randy</dc:creator>
  <cp:keywords/>
  <dc:description/>
  <cp:lastModifiedBy>Hurst, Randy</cp:lastModifiedBy>
  <cp:revision>7</cp:revision>
  <dcterms:created xsi:type="dcterms:W3CDTF">2025-06-11T23:41:00Z</dcterms:created>
  <dcterms:modified xsi:type="dcterms:W3CDTF">2025-06-12T21:20:00Z</dcterms:modified>
</cp:coreProperties>
</file>